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0" w:type="dxa"/>
        <w:tblCellSpacing w:w="0" w:type="dxa"/>
        <w:tblInd w:w="-142" w:type="dxa"/>
        <w:tblCellMar>
          <w:left w:w="0" w:type="dxa"/>
          <w:right w:w="0" w:type="dxa"/>
        </w:tblCellMar>
        <w:tblLook w:val="04A0" w:firstRow="1" w:lastRow="0" w:firstColumn="1" w:lastColumn="0" w:noHBand="0" w:noVBand="1"/>
      </w:tblPr>
      <w:tblGrid>
        <w:gridCol w:w="3403"/>
        <w:gridCol w:w="6397"/>
      </w:tblGrid>
      <w:tr w:rsidR="002C72D4" w:rsidRPr="00F8664E" w14:paraId="7D457A9C" w14:textId="77777777" w:rsidTr="001D0DD7">
        <w:trPr>
          <w:trHeight w:val="764"/>
          <w:tblCellSpacing w:w="0" w:type="dxa"/>
        </w:trPr>
        <w:tc>
          <w:tcPr>
            <w:tcW w:w="3403" w:type="dxa"/>
            <w:tcMar>
              <w:top w:w="0" w:type="dxa"/>
              <w:left w:w="108" w:type="dxa"/>
              <w:bottom w:w="0" w:type="dxa"/>
              <w:right w:w="108" w:type="dxa"/>
            </w:tcMar>
            <w:hideMark/>
          </w:tcPr>
          <w:p w14:paraId="0D9FCED6" w14:textId="77777777" w:rsidR="002C72D4" w:rsidRPr="00121CFD" w:rsidRDefault="002C72D4" w:rsidP="001D0DD7">
            <w:pPr>
              <w:spacing w:after="0" w:line="340" w:lineRule="atLeast"/>
              <w:jc w:val="center"/>
              <w:rPr>
                <w:rFonts w:eastAsia="Times New Roman" w:cs="Times New Roman"/>
                <w:color w:val="000000" w:themeColor="text1"/>
                <w:szCs w:val="28"/>
              </w:rPr>
            </w:pPr>
            <w:r w:rsidRPr="00121CFD">
              <w:rPr>
                <w:rFonts w:eastAsia="Times New Roman" w:cs="Times New Roman"/>
                <w:noProof/>
                <w:color w:val="000000" w:themeColor="text1"/>
                <w:szCs w:val="28"/>
              </w:rPr>
              <mc:AlternateContent>
                <mc:Choice Requires="wps">
                  <w:drawing>
                    <wp:anchor distT="0" distB="0" distL="114300" distR="114300" simplePos="0" relativeHeight="251660288" behindDoc="0" locked="0" layoutInCell="1" allowOverlap="1" wp14:anchorId="2313587C" wp14:editId="38365654">
                      <wp:simplePos x="0" y="0"/>
                      <wp:positionH relativeFrom="column">
                        <wp:posOffset>808355</wp:posOffset>
                      </wp:positionH>
                      <wp:positionV relativeFrom="paragraph">
                        <wp:posOffset>480060</wp:posOffset>
                      </wp:positionV>
                      <wp:extent cx="5619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FDAC7"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65pt,37.8pt" to="107.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" strokecolor="black [3040]"/>
                  </w:pict>
                </mc:Fallback>
              </mc:AlternateContent>
            </w:r>
            <w:r w:rsidRPr="00121CFD">
              <w:rPr>
                <w:rFonts w:eastAsia="Times New Roman" w:cs="Times New Roman"/>
                <w:b/>
                <w:bCs/>
                <w:color w:val="000000" w:themeColor="text1"/>
                <w:szCs w:val="28"/>
              </w:rPr>
              <w:t>ỦY BAN NHÂN DÂN</w:t>
            </w:r>
            <w:r w:rsidRPr="00121CFD">
              <w:rPr>
                <w:rFonts w:eastAsia="Times New Roman" w:cs="Times New Roman"/>
                <w:b/>
                <w:bCs/>
                <w:color w:val="000000" w:themeColor="text1"/>
                <w:szCs w:val="28"/>
                <w:lang w:val="vi-VN"/>
              </w:rPr>
              <w:br/>
            </w:r>
            <w:r w:rsidRPr="00121CFD">
              <w:rPr>
                <w:rFonts w:eastAsia="Times New Roman" w:cs="Times New Roman"/>
                <w:b/>
                <w:bCs/>
                <w:color w:val="000000" w:themeColor="text1"/>
                <w:szCs w:val="28"/>
              </w:rPr>
              <w:t>TỈNH NGHỆ AN</w:t>
            </w:r>
          </w:p>
        </w:tc>
        <w:tc>
          <w:tcPr>
            <w:tcW w:w="6397" w:type="dxa"/>
            <w:tcMar>
              <w:top w:w="0" w:type="dxa"/>
              <w:left w:w="108" w:type="dxa"/>
              <w:bottom w:w="0" w:type="dxa"/>
              <w:right w:w="108" w:type="dxa"/>
            </w:tcMar>
            <w:hideMark/>
          </w:tcPr>
          <w:p w14:paraId="46CE8EB4" w14:textId="77777777" w:rsidR="002C72D4" w:rsidRPr="00121CFD" w:rsidRDefault="002C72D4" w:rsidP="001D0DD7">
            <w:pPr>
              <w:spacing w:after="0" w:line="360" w:lineRule="atLeast"/>
              <w:jc w:val="center"/>
              <w:rPr>
                <w:rFonts w:eastAsia="Times New Roman" w:cs="Times New Roman"/>
                <w:color w:val="000000" w:themeColor="text1"/>
                <w:szCs w:val="28"/>
              </w:rPr>
            </w:pPr>
            <w:r w:rsidRPr="00121CFD">
              <w:rPr>
                <w:rFonts w:eastAsia="Times New Roman" w:cs="Times New Roman"/>
                <w:b/>
                <w:bCs/>
                <w:noProof/>
                <w:color w:val="000000" w:themeColor="text1"/>
                <w:szCs w:val="28"/>
              </w:rPr>
              <mc:AlternateContent>
                <mc:Choice Requires="wps">
                  <w:drawing>
                    <wp:anchor distT="0" distB="0" distL="114300" distR="114300" simplePos="0" relativeHeight="251661312" behindDoc="0" locked="0" layoutInCell="1" allowOverlap="1" wp14:anchorId="179AA0B8" wp14:editId="22148245">
                      <wp:simplePos x="0" y="0"/>
                      <wp:positionH relativeFrom="column">
                        <wp:posOffset>932180</wp:posOffset>
                      </wp:positionH>
                      <wp:positionV relativeFrom="paragraph">
                        <wp:posOffset>470535</wp:posOffset>
                      </wp:positionV>
                      <wp:extent cx="21050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315184"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4pt,37.05pt" to="239.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" strokecolor="black [3040]"/>
                  </w:pict>
                </mc:Fallback>
              </mc:AlternateContent>
            </w:r>
            <w:r w:rsidRPr="00121CFD">
              <w:rPr>
                <w:rFonts w:eastAsia="Times New Roman" w:cs="Times New Roman"/>
                <w:b/>
                <w:bCs/>
                <w:color w:val="000000" w:themeColor="text1"/>
                <w:szCs w:val="28"/>
              </w:rPr>
              <w:t>CỘNG HÒA XÃ HỘI CHỦ NGHĨA VIỆT NAM</w:t>
            </w:r>
            <w:r w:rsidRPr="00121CFD">
              <w:rPr>
                <w:rFonts w:eastAsia="Times New Roman" w:cs="Times New Roman"/>
                <w:b/>
                <w:bCs/>
                <w:color w:val="000000" w:themeColor="text1"/>
                <w:szCs w:val="28"/>
              </w:rPr>
              <w:br/>
              <w:t>Độc lập - Tự do - Hạnh phúc</w:t>
            </w:r>
          </w:p>
        </w:tc>
      </w:tr>
      <w:tr w:rsidR="002C72D4" w:rsidRPr="00F8664E" w14:paraId="7F8DD09B" w14:textId="77777777" w:rsidTr="001D0DD7">
        <w:trPr>
          <w:trHeight w:val="430"/>
          <w:tblCellSpacing w:w="0" w:type="dxa"/>
        </w:trPr>
        <w:tc>
          <w:tcPr>
            <w:tcW w:w="3403" w:type="dxa"/>
            <w:tcMar>
              <w:top w:w="0" w:type="dxa"/>
              <w:left w:w="108" w:type="dxa"/>
              <w:bottom w:w="0" w:type="dxa"/>
              <w:right w:w="108" w:type="dxa"/>
            </w:tcMar>
            <w:hideMark/>
          </w:tcPr>
          <w:p w14:paraId="6D7DB019" w14:textId="0E864FD0" w:rsidR="002C72D4" w:rsidRPr="00F8664E" w:rsidRDefault="002C72D4" w:rsidP="001D0DD7">
            <w:pPr>
              <w:spacing w:before="120" w:after="0" w:line="360" w:lineRule="atLeast"/>
              <w:jc w:val="center"/>
              <w:rPr>
                <w:rFonts w:eastAsia="Times New Roman" w:cs="Times New Roman"/>
                <w:color w:val="000000" w:themeColor="text1"/>
                <w:szCs w:val="28"/>
              </w:rPr>
            </w:pPr>
            <w:r w:rsidRPr="00F8664E">
              <w:rPr>
                <w:rFonts w:eastAsia="Times New Roman" w:cs="Times New Roman"/>
                <w:color w:val="000000" w:themeColor="text1"/>
                <w:szCs w:val="28"/>
              </w:rPr>
              <w:t xml:space="preserve">Số:   </w:t>
            </w:r>
            <w:r>
              <w:rPr>
                <w:rFonts w:eastAsia="Times New Roman" w:cs="Times New Roman"/>
                <w:color w:val="000000" w:themeColor="text1"/>
                <w:szCs w:val="28"/>
              </w:rPr>
              <w:t xml:space="preserve">   </w:t>
            </w:r>
            <w:r w:rsidRPr="00F8664E">
              <w:rPr>
                <w:rFonts w:eastAsia="Times New Roman" w:cs="Times New Roman"/>
                <w:color w:val="000000" w:themeColor="text1"/>
                <w:szCs w:val="28"/>
              </w:rPr>
              <w:t xml:space="preserve"> </w:t>
            </w:r>
            <w:r>
              <w:rPr>
                <w:rFonts w:eastAsia="Times New Roman" w:cs="Times New Roman"/>
                <w:color w:val="000000" w:themeColor="text1"/>
                <w:szCs w:val="28"/>
              </w:rPr>
              <w:t xml:space="preserve"> </w:t>
            </w:r>
            <w:r w:rsidRPr="00F8664E">
              <w:rPr>
                <w:rFonts w:eastAsia="Times New Roman" w:cs="Times New Roman"/>
                <w:color w:val="000000" w:themeColor="text1"/>
                <w:szCs w:val="28"/>
              </w:rPr>
              <w:t xml:space="preserve"> /202</w:t>
            </w:r>
            <w:r w:rsidR="00F84A3B">
              <w:rPr>
                <w:rFonts w:eastAsia="Times New Roman" w:cs="Times New Roman"/>
                <w:color w:val="000000" w:themeColor="text1"/>
                <w:szCs w:val="28"/>
              </w:rPr>
              <w:t>5</w:t>
            </w:r>
            <w:r w:rsidRPr="00F8664E">
              <w:rPr>
                <w:rFonts w:eastAsia="Times New Roman" w:cs="Times New Roman"/>
                <w:color w:val="000000" w:themeColor="text1"/>
                <w:szCs w:val="28"/>
              </w:rPr>
              <w:t>/QĐ-UBND</w:t>
            </w:r>
          </w:p>
        </w:tc>
        <w:tc>
          <w:tcPr>
            <w:tcW w:w="6397" w:type="dxa"/>
            <w:tcMar>
              <w:top w:w="0" w:type="dxa"/>
              <w:left w:w="108" w:type="dxa"/>
              <w:bottom w:w="0" w:type="dxa"/>
              <w:right w:w="108" w:type="dxa"/>
            </w:tcMar>
            <w:hideMark/>
          </w:tcPr>
          <w:p w14:paraId="09D9B1FC" w14:textId="002CA0CC" w:rsidR="002C72D4" w:rsidRPr="00B83308" w:rsidRDefault="002C72D4" w:rsidP="001D0DD7">
            <w:pPr>
              <w:spacing w:before="120" w:after="0" w:line="360" w:lineRule="atLeast"/>
              <w:jc w:val="center"/>
              <w:rPr>
                <w:rFonts w:eastAsia="Times New Roman" w:cs="Times New Roman"/>
                <w:color w:val="000000" w:themeColor="text1"/>
                <w:szCs w:val="28"/>
                <w:lang w:val="vi-VN"/>
              </w:rPr>
            </w:pPr>
            <w:r>
              <w:rPr>
                <w:rFonts w:eastAsia="Times New Roman" w:cs="Times New Roman"/>
                <w:i/>
                <w:iCs/>
                <w:color w:val="000000" w:themeColor="text1"/>
                <w:szCs w:val="28"/>
              </w:rPr>
              <w:t xml:space="preserve">      </w:t>
            </w:r>
            <w:r w:rsidRPr="00F8664E">
              <w:rPr>
                <w:rFonts w:eastAsia="Times New Roman" w:cs="Times New Roman"/>
                <w:i/>
                <w:iCs/>
                <w:color w:val="000000" w:themeColor="text1"/>
                <w:szCs w:val="28"/>
              </w:rPr>
              <w:t xml:space="preserve">Nghệ An, ngày     </w:t>
            </w:r>
            <w:r w:rsidRPr="00F8664E">
              <w:rPr>
                <w:rFonts w:eastAsia="Times New Roman" w:cs="Times New Roman"/>
                <w:i/>
                <w:iCs/>
                <w:color w:val="000000" w:themeColor="text1"/>
                <w:szCs w:val="28"/>
                <w:lang w:val="vi-VN"/>
              </w:rPr>
              <w:t> </w:t>
            </w:r>
            <w:r w:rsidRPr="00F8664E">
              <w:rPr>
                <w:rFonts w:eastAsia="Times New Roman" w:cs="Times New Roman"/>
                <w:i/>
                <w:iCs/>
                <w:color w:val="000000" w:themeColor="text1"/>
                <w:szCs w:val="28"/>
              </w:rPr>
              <w:t>tháng      năm 202</w:t>
            </w:r>
            <w:r w:rsidR="00F84A3B">
              <w:rPr>
                <w:rFonts w:eastAsia="Times New Roman" w:cs="Times New Roman"/>
                <w:i/>
                <w:iCs/>
                <w:color w:val="000000" w:themeColor="text1"/>
                <w:szCs w:val="28"/>
              </w:rPr>
              <w:t>5</w:t>
            </w:r>
          </w:p>
        </w:tc>
      </w:tr>
    </w:tbl>
    <w:p w14:paraId="7E88D61F" w14:textId="77777777" w:rsidR="002C72D4" w:rsidRDefault="002C72D4" w:rsidP="002C72D4">
      <w:pPr>
        <w:shd w:val="clear" w:color="auto" w:fill="FFFFFF"/>
        <w:spacing w:before="120" w:after="0" w:line="340" w:lineRule="atLeast"/>
        <w:jc w:val="both"/>
        <w:rPr>
          <w:rFonts w:eastAsia="Times New Roman" w:cs="Times New Roman"/>
          <w:b/>
          <w:bCs/>
          <w:color w:val="000000" w:themeColor="text1"/>
          <w:szCs w:val="28"/>
        </w:rPr>
      </w:pPr>
      <w:bookmarkStart w:id="0" w:name="loai_1"/>
      <w:r>
        <w:rPr>
          <w:rFonts w:eastAsia="Times New Roman" w:cs="Times New Roman"/>
          <w:b/>
          <w:bCs/>
          <w:color w:val="000000" w:themeColor="text1"/>
          <w:szCs w:val="28"/>
        </w:rPr>
        <w:t xml:space="preserve">                                                     </w:t>
      </w:r>
    </w:p>
    <w:p w14:paraId="628B615D" w14:textId="77777777" w:rsidR="002C72D4" w:rsidRDefault="002C72D4" w:rsidP="002C72D4">
      <w:pPr>
        <w:shd w:val="clear" w:color="auto" w:fill="FFFFFF"/>
        <w:spacing w:before="120" w:after="0" w:line="340" w:lineRule="atLeast"/>
        <w:jc w:val="center"/>
        <w:rPr>
          <w:rFonts w:eastAsia="Times New Roman" w:cs="Times New Roman"/>
          <w:b/>
          <w:bCs/>
          <w:color w:val="000000" w:themeColor="text1"/>
          <w:szCs w:val="28"/>
        </w:rPr>
      </w:pPr>
      <w:r w:rsidRPr="00F8664E">
        <w:rPr>
          <w:rFonts w:eastAsia="Times New Roman" w:cs="Times New Roman"/>
          <w:b/>
          <w:bCs/>
          <w:color w:val="000000" w:themeColor="text1"/>
          <w:szCs w:val="28"/>
        </w:rPr>
        <w:t>QUYẾT ĐỊNH</w:t>
      </w:r>
      <w:bookmarkEnd w:id="0"/>
    </w:p>
    <w:p w14:paraId="16CCCB3E" w14:textId="642C402B" w:rsidR="002C72D4" w:rsidRDefault="002C72D4" w:rsidP="00F84A3B">
      <w:pPr>
        <w:shd w:val="clear" w:color="auto" w:fill="FFFFFF"/>
        <w:spacing w:after="0" w:line="320" w:lineRule="atLeast"/>
        <w:jc w:val="center"/>
        <w:rPr>
          <w:rFonts w:eastAsia="Times New Roman" w:cs="Times New Roman"/>
          <w:b/>
          <w:color w:val="000000" w:themeColor="text1"/>
          <w:szCs w:val="28"/>
        </w:rPr>
      </w:pPr>
      <w:bookmarkStart w:id="1" w:name="_Hlk121844456"/>
      <w:r>
        <w:rPr>
          <w:rFonts w:eastAsia="Times New Roman" w:cs="Times New Roman"/>
          <w:b/>
          <w:color w:val="000000" w:themeColor="text1"/>
          <w:szCs w:val="28"/>
        </w:rPr>
        <w:t xml:space="preserve">Ban hành </w:t>
      </w:r>
      <w:r w:rsidR="00F84A3B">
        <w:rPr>
          <w:rFonts w:eastAsia="Times New Roman" w:cs="Times New Roman"/>
          <w:b/>
          <w:color w:val="000000" w:themeColor="text1"/>
          <w:szCs w:val="28"/>
        </w:rPr>
        <w:t>Q</w:t>
      </w:r>
      <w:r w:rsidR="00F84A3B" w:rsidRPr="00F84A3B">
        <w:rPr>
          <w:rFonts w:eastAsia="Times New Roman" w:cs="Times New Roman"/>
          <w:b/>
          <w:color w:val="000000" w:themeColor="text1"/>
          <w:szCs w:val="28"/>
        </w:rPr>
        <w:t>uy chế quản lý, vận hành và khai thác nền tảng tích hợp, chia sẻ dữ liệu (</w:t>
      </w:r>
      <w:r w:rsidR="00F84A3B">
        <w:rPr>
          <w:rFonts w:eastAsia="Times New Roman" w:cs="Times New Roman"/>
          <w:b/>
          <w:color w:val="000000" w:themeColor="text1"/>
          <w:szCs w:val="28"/>
        </w:rPr>
        <w:t>LGSP</w:t>
      </w:r>
      <w:r w:rsidR="00F84A3B" w:rsidRPr="00F84A3B">
        <w:rPr>
          <w:rFonts w:eastAsia="Times New Roman" w:cs="Times New Roman"/>
          <w:b/>
          <w:color w:val="000000" w:themeColor="text1"/>
          <w:szCs w:val="28"/>
        </w:rPr>
        <w:t xml:space="preserve">) tỉnh </w:t>
      </w:r>
      <w:r w:rsidR="00F84A3B">
        <w:rPr>
          <w:rFonts w:eastAsia="Times New Roman" w:cs="Times New Roman"/>
          <w:b/>
          <w:color w:val="000000" w:themeColor="text1"/>
          <w:szCs w:val="28"/>
        </w:rPr>
        <w:t>Nghệ An</w:t>
      </w:r>
    </w:p>
    <w:bookmarkEnd w:id="1"/>
    <w:p w14:paraId="499DC923" w14:textId="554261D8" w:rsidR="002C72D4" w:rsidRPr="00F8664E" w:rsidRDefault="002C72D4" w:rsidP="002C72D4">
      <w:pPr>
        <w:shd w:val="clear" w:color="auto" w:fill="FFFFFF"/>
        <w:spacing w:after="0" w:line="320" w:lineRule="atLeast"/>
        <w:jc w:val="center"/>
        <w:rPr>
          <w:rFonts w:eastAsia="Times New Roman" w:cs="Times New Roman"/>
          <w:b/>
          <w:color w:val="000000" w:themeColor="text1"/>
          <w:szCs w:val="28"/>
        </w:rPr>
      </w:pPr>
      <w:r>
        <w:rPr>
          <w:rFonts w:eastAsia="Times New Roman" w:cs="Times New Roman"/>
          <w:b/>
          <w:bCs/>
          <w:noProof/>
          <w:color w:val="000000" w:themeColor="text1"/>
          <w:szCs w:val="28"/>
        </w:rPr>
        <mc:AlternateContent>
          <mc:Choice Requires="wps">
            <w:drawing>
              <wp:anchor distT="0" distB="0" distL="114300" distR="114300" simplePos="0" relativeHeight="251659264" behindDoc="0" locked="0" layoutInCell="1" allowOverlap="1" wp14:anchorId="07D6593A" wp14:editId="2F6F768F">
                <wp:simplePos x="0" y="0"/>
                <wp:positionH relativeFrom="column">
                  <wp:posOffset>1853565</wp:posOffset>
                </wp:positionH>
                <wp:positionV relativeFrom="paragraph">
                  <wp:posOffset>19685</wp:posOffset>
                </wp:positionV>
                <wp:extent cx="20955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7C38D"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95pt,1.55pt" to="31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" strokecolor="black [3040]"/>
            </w:pict>
          </mc:Fallback>
        </mc:AlternateContent>
      </w:r>
    </w:p>
    <w:p w14:paraId="453A25B9" w14:textId="77777777" w:rsidR="002C72D4" w:rsidRPr="00F8664E" w:rsidRDefault="002C72D4" w:rsidP="002C72D4">
      <w:pPr>
        <w:shd w:val="clear" w:color="auto" w:fill="FFFFFF"/>
        <w:spacing w:before="240" w:after="120" w:line="340" w:lineRule="atLeast"/>
        <w:jc w:val="center"/>
        <w:rPr>
          <w:rFonts w:eastAsia="Times New Roman" w:cs="Times New Roman"/>
          <w:b/>
          <w:bCs/>
          <w:color w:val="000000" w:themeColor="text1"/>
          <w:szCs w:val="28"/>
        </w:rPr>
      </w:pPr>
      <w:r w:rsidRPr="00F8664E">
        <w:rPr>
          <w:rFonts w:eastAsia="Times New Roman" w:cs="Times New Roman"/>
          <w:b/>
          <w:bCs/>
          <w:color w:val="000000" w:themeColor="text1"/>
          <w:szCs w:val="28"/>
        </w:rPr>
        <w:t>ỦY BAN NHÂN DÂN TỈNH NGHỆ AN</w:t>
      </w:r>
    </w:p>
    <w:p w14:paraId="32AA6447" w14:textId="77777777" w:rsidR="0090176A" w:rsidRDefault="0090176A" w:rsidP="002C72D4">
      <w:pPr>
        <w:spacing w:before="120" w:after="60" w:line="320" w:lineRule="atLeast"/>
        <w:ind w:firstLine="709"/>
        <w:jc w:val="both"/>
        <w:rPr>
          <w:i/>
          <w:szCs w:val="28"/>
        </w:rPr>
      </w:pPr>
    </w:p>
    <w:p w14:paraId="62C5F429" w14:textId="7957A6E4" w:rsidR="002C72D4" w:rsidRDefault="002C72D4" w:rsidP="002C72D4">
      <w:pPr>
        <w:spacing w:before="120" w:after="60" w:line="320" w:lineRule="atLeast"/>
        <w:ind w:firstLine="709"/>
        <w:jc w:val="both"/>
        <w:rPr>
          <w:i/>
          <w:szCs w:val="28"/>
          <w:lang w:val="da-DK"/>
        </w:rPr>
      </w:pPr>
      <w:r>
        <w:rPr>
          <w:i/>
          <w:szCs w:val="28"/>
          <w:lang w:val="vi-VN"/>
        </w:rPr>
        <w:t xml:space="preserve">Căn cứ </w:t>
      </w:r>
      <w:r w:rsidR="00F84A3B" w:rsidRPr="00F84A3B">
        <w:rPr>
          <w:i/>
          <w:szCs w:val="28"/>
          <w:lang w:val="vi-VN"/>
        </w:rPr>
        <w:t>Luật Tổ chức chính quyền địa phương số 77/2015/QH13, được sửa đổi, bổ sung bởi Luật số 47/2019/QH14 và Luật số 34/2024/QH15</w:t>
      </w:r>
      <w:r>
        <w:rPr>
          <w:i/>
          <w:szCs w:val="28"/>
          <w:lang w:val="da-DK"/>
        </w:rPr>
        <w:t>;</w:t>
      </w:r>
    </w:p>
    <w:p w14:paraId="5F34AD72" w14:textId="77777777" w:rsidR="002C72D4" w:rsidRDefault="002C72D4" w:rsidP="002C72D4">
      <w:pPr>
        <w:spacing w:before="120" w:after="60" w:line="320" w:lineRule="atLeast"/>
        <w:ind w:firstLine="709"/>
        <w:jc w:val="both"/>
        <w:rPr>
          <w:i/>
          <w:szCs w:val="28"/>
          <w:lang w:val="da-DK"/>
        </w:rPr>
      </w:pPr>
      <w:r>
        <w:rPr>
          <w:i/>
          <w:szCs w:val="28"/>
          <w:lang w:val="da-DK"/>
        </w:rPr>
        <w:t>Căn cứ Luật Ban hành văn bản quy phạm pháp luật ngày 22/6/2015; Luật sửa đổi, bổ sung một số điều của Luật Ban hành văn bản quy phạm pháp luật ngày 18/6/2020;</w:t>
      </w:r>
    </w:p>
    <w:p w14:paraId="02EEE57B" w14:textId="77777777" w:rsidR="002C72D4" w:rsidRPr="00F84A3B" w:rsidRDefault="002C72D4" w:rsidP="002C72D4">
      <w:pPr>
        <w:shd w:val="clear" w:color="auto" w:fill="FFFFFF"/>
        <w:spacing w:before="120" w:after="0" w:line="320" w:lineRule="atLeast"/>
        <w:ind w:firstLine="567"/>
        <w:jc w:val="both"/>
        <w:rPr>
          <w:rFonts w:eastAsia="Times New Roman" w:cs="Times New Roman"/>
          <w:i/>
          <w:iCs/>
          <w:color w:val="000000" w:themeColor="text1"/>
          <w:szCs w:val="28"/>
          <w:lang w:val="da-DK"/>
        </w:rPr>
      </w:pPr>
      <w:r w:rsidRPr="00F84A3B">
        <w:rPr>
          <w:rFonts w:eastAsia="Times New Roman" w:cs="Times New Roman"/>
          <w:i/>
          <w:iCs/>
          <w:color w:val="000000" w:themeColor="text1"/>
          <w:szCs w:val="28"/>
          <w:lang w:val="da-DK"/>
        </w:rPr>
        <w:t>Căn cứ Luật Công nghệ thông tin ngày 29/6/2006;</w:t>
      </w:r>
    </w:p>
    <w:p w14:paraId="21E644DA" w14:textId="77777777" w:rsidR="002C72D4" w:rsidRDefault="002C72D4" w:rsidP="002C72D4">
      <w:pPr>
        <w:shd w:val="clear" w:color="auto" w:fill="FFFFFF"/>
        <w:spacing w:before="120" w:after="0" w:line="320" w:lineRule="atLeast"/>
        <w:ind w:firstLine="567"/>
        <w:jc w:val="both"/>
        <w:rPr>
          <w:rFonts w:eastAsia="Times New Roman" w:cs="Times New Roman"/>
          <w:i/>
          <w:iCs/>
          <w:color w:val="000000" w:themeColor="text1"/>
          <w:szCs w:val="28"/>
        </w:rPr>
      </w:pPr>
      <w:r w:rsidRPr="00F8664E">
        <w:rPr>
          <w:rFonts w:eastAsia="Times New Roman" w:cs="Times New Roman"/>
          <w:i/>
          <w:iCs/>
          <w:color w:val="000000" w:themeColor="text1"/>
          <w:szCs w:val="28"/>
        </w:rPr>
        <w:t>Căn cứ Luật An toàn thông tin mạng ngày 19/11/2015;</w:t>
      </w:r>
    </w:p>
    <w:p w14:paraId="19EC1646" w14:textId="77777777" w:rsidR="002C72D4" w:rsidRPr="00E476A4" w:rsidRDefault="002C72D4" w:rsidP="002C72D4">
      <w:pPr>
        <w:shd w:val="clear" w:color="auto" w:fill="FFFFFF"/>
        <w:spacing w:before="120" w:after="0" w:line="320" w:lineRule="atLeast"/>
        <w:ind w:firstLine="567"/>
        <w:jc w:val="both"/>
        <w:rPr>
          <w:rFonts w:eastAsia="Times New Roman" w:cs="Times New Roman"/>
          <w:color w:val="000000" w:themeColor="text1"/>
          <w:szCs w:val="28"/>
          <w:lang w:val="vi-VN"/>
        </w:rPr>
      </w:pPr>
      <w:r>
        <w:rPr>
          <w:rFonts w:eastAsia="Times New Roman" w:cs="Times New Roman"/>
          <w:i/>
          <w:iCs/>
          <w:color w:val="000000" w:themeColor="text1"/>
          <w:szCs w:val="28"/>
          <w:lang w:val="vi-VN"/>
        </w:rPr>
        <w:t>Căn cứ Luật An ninh mạng ngày 12/6/2018;</w:t>
      </w:r>
    </w:p>
    <w:p w14:paraId="09ED7E9F" w14:textId="77777777" w:rsidR="00A26F56" w:rsidRPr="00A26F56" w:rsidRDefault="00A26F56" w:rsidP="00A26F56">
      <w:pPr>
        <w:shd w:val="clear" w:color="auto" w:fill="FFFFFF"/>
        <w:spacing w:before="120" w:after="0" w:line="320" w:lineRule="atLeast"/>
        <w:ind w:firstLine="567"/>
        <w:jc w:val="both"/>
        <w:rPr>
          <w:rFonts w:eastAsia="Times New Roman" w:cs="Times New Roman"/>
          <w:i/>
          <w:iCs/>
          <w:color w:val="000000" w:themeColor="text1"/>
          <w:szCs w:val="28"/>
          <w:lang w:val="vi-VN"/>
        </w:rPr>
      </w:pPr>
      <w:r w:rsidRPr="00A26F56">
        <w:rPr>
          <w:rFonts w:eastAsia="Times New Roman" w:cs="Times New Roman"/>
          <w:i/>
          <w:iCs/>
          <w:color w:val="000000" w:themeColor="text1"/>
          <w:szCs w:val="28"/>
          <w:lang w:val="vi-VN"/>
        </w:rPr>
        <w:t>Căn cứ Luật Giao dịch điện tử ngày 29 tháng 11 năm 2005;</w:t>
      </w:r>
    </w:p>
    <w:p w14:paraId="27DB65F2" w14:textId="77777777" w:rsidR="00A26F56" w:rsidRPr="00A26F56" w:rsidRDefault="00A26F56" w:rsidP="00A26F56">
      <w:pPr>
        <w:shd w:val="clear" w:color="auto" w:fill="FFFFFF"/>
        <w:spacing w:before="120" w:after="0" w:line="320" w:lineRule="atLeast"/>
        <w:ind w:firstLine="567"/>
        <w:jc w:val="both"/>
        <w:rPr>
          <w:rFonts w:eastAsia="Times New Roman" w:cs="Times New Roman"/>
          <w:i/>
          <w:iCs/>
          <w:color w:val="000000" w:themeColor="text1"/>
          <w:szCs w:val="28"/>
          <w:lang w:val="vi-VN"/>
        </w:rPr>
      </w:pPr>
      <w:r w:rsidRPr="00A26F56">
        <w:rPr>
          <w:rFonts w:eastAsia="Times New Roman" w:cs="Times New Roman"/>
          <w:i/>
          <w:iCs/>
          <w:color w:val="000000" w:themeColor="text1"/>
          <w:szCs w:val="28"/>
          <w:lang w:val="vi-VN"/>
        </w:rPr>
        <w:t>Căn cứ Luật Tiếp cận thông tin ngày 06 tháng 4 năm 2016;</w:t>
      </w:r>
    </w:p>
    <w:p w14:paraId="26E2CE88" w14:textId="0A8486CE" w:rsidR="00A26F56" w:rsidRPr="00A26F56" w:rsidRDefault="00A26F56" w:rsidP="00A26F56">
      <w:pPr>
        <w:shd w:val="clear" w:color="auto" w:fill="FFFFFF"/>
        <w:spacing w:before="120" w:after="0" w:line="320" w:lineRule="atLeast"/>
        <w:ind w:firstLine="567"/>
        <w:jc w:val="both"/>
        <w:rPr>
          <w:rFonts w:eastAsia="Times New Roman" w:cs="Times New Roman"/>
          <w:i/>
          <w:iCs/>
          <w:color w:val="000000" w:themeColor="text1"/>
          <w:szCs w:val="28"/>
          <w:lang w:val="vi-VN"/>
        </w:rPr>
      </w:pPr>
      <w:r w:rsidRPr="00A26F56">
        <w:rPr>
          <w:rFonts w:eastAsia="Times New Roman" w:cs="Times New Roman"/>
          <w:i/>
          <w:iCs/>
          <w:color w:val="000000" w:themeColor="text1"/>
          <w:szCs w:val="28"/>
          <w:lang w:val="vi-VN"/>
        </w:rPr>
        <w:t>Căn cứ các Nghị định của Chính phủ: Số 13/2023/NĐ-CP ngày 17 tháng 04 năm 2023 về bảo vệ dữ liệu cá nhân; số 47/2020/NĐ-CP ngày 09 tháng 4 năm 2020 về quản lý, kết nối và chia sẻ dữ liệu số của cơ quan nhà nước;</w:t>
      </w:r>
      <w:r w:rsidR="005603EB" w:rsidRPr="005603EB">
        <w:rPr>
          <w:rFonts w:eastAsia="Times New Roman" w:cs="Times New Roman"/>
          <w:i/>
          <w:iCs/>
          <w:color w:val="000000" w:themeColor="text1"/>
          <w:szCs w:val="28"/>
          <w:lang w:val="vi-VN"/>
        </w:rPr>
        <w:t xml:space="preserve"> </w:t>
      </w:r>
      <w:r w:rsidRPr="00A26F56">
        <w:rPr>
          <w:rFonts w:eastAsia="Times New Roman" w:cs="Times New Roman"/>
          <w:i/>
          <w:iCs/>
          <w:color w:val="000000" w:themeColor="text1"/>
          <w:szCs w:val="28"/>
          <w:lang w:val="vi-VN"/>
        </w:rPr>
        <w:t>số 85/2016/NĐ-CP ngày 11 tháng 7 năm 2016 về bảo đảm an toàn hệ thống thông tin theo cấp độ;</w:t>
      </w:r>
    </w:p>
    <w:p w14:paraId="1B3548A0" w14:textId="1BD39DDB" w:rsidR="002C72D4" w:rsidRPr="00F84A3B" w:rsidRDefault="00A26F56" w:rsidP="00A26F56">
      <w:pPr>
        <w:shd w:val="clear" w:color="auto" w:fill="FFFFFF"/>
        <w:spacing w:before="120" w:after="0" w:line="320" w:lineRule="atLeast"/>
        <w:ind w:firstLine="567"/>
        <w:jc w:val="both"/>
        <w:rPr>
          <w:rFonts w:eastAsia="Times New Roman" w:cs="Times New Roman"/>
          <w:i/>
          <w:iCs/>
          <w:color w:val="000000" w:themeColor="text1"/>
          <w:szCs w:val="28"/>
          <w:lang w:val="vi-VN"/>
        </w:rPr>
      </w:pPr>
      <w:r w:rsidRPr="00A26F56">
        <w:rPr>
          <w:rFonts w:eastAsia="Times New Roman" w:cs="Times New Roman"/>
          <w:i/>
          <w:iCs/>
          <w:color w:val="000000" w:themeColor="text1"/>
          <w:szCs w:val="28"/>
          <w:lang w:val="vi-VN"/>
        </w:rPr>
        <w:t>Căn cứ Thông tư số 13/2017/TT-BTTTT ngày 23 tháng 6 năm 2017 của Bộ trưởng Bộ Thông tin và Truyền thông quy định các yêu cầu kỹ thuật về kết nối các hệ thống thông tin, cơ sở dữ liệu với cơ sở dữ liệu quốc gia</w:t>
      </w:r>
      <w:r w:rsidR="002C72D4" w:rsidRPr="00F84A3B">
        <w:rPr>
          <w:rFonts w:eastAsia="Times New Roman" w:cs="Times New Roman"/>
          <w:i/>
          <w:iCs/>
          <w:color w:val="000000" w:themeColor="text1"/>
          <w:szCs w:val="28"/>
          <w:lang w:val="vi-VN"/>
        </w:rPr>
        <w:t>;</w:t>
      </w:r>
    </w:p>
    <w:p w14:paraId="662FF571" w14:textId="51BA038E" w:rsidR="002C72D4" w:rsidRPr="00F84A3B" w:rsidRDefault="002C72D4" w:rsidP="002C72D4">
      <w:pPr>
        <w:shd w:val="clear" w:color="auto" w:fill="FFFFFF"/>
        <w:spacing w:before="120" w:after="0" w:line="320" w:lineRule="atLeast"/>
        <w:ind w:firstLine="567"/>
        <w:jc w:val="both"/>
        <w:rPr>
          <w:rFonts w:eastAsia="Times New Roman" w:cs="Times New Roman"/>
          <w:i/>
          <w:iCs/>
          <w:color w:val="000000" w:themeColor="text1"/>
          <w:szCs w:val="28"/>
          <w:lang w:val="vi-VN"/>
        </w:rPr>
      </w:pPr>
      <w:r w:rsidRPr="00F84A3B">
        <w:rPr>
          <w:rFonts w:eastAsia="Times New Roman" w:cs="Times New Roman"/>
          <w:i/>
          <w:iCs/>
          <w:color w:val="000000" w:themeColor="text1"/>
          <w:szCs w:val="28"/>
          <w:lang w:val="vi-VN"/>
        </w:rPr>
        <w:t xml:space="preserve">Theo đề nghị của </w:t>
      </w:r>
      <w:r w:rsidR="00A24284" w:rsidRPr="00A24284">
        <w:rPr>
          <w:rFonts w:eastAsia="Times New Roman" w:cs="Times New Roman"/>
          <w:i/>
          <w:iCs/>
          <w:color w:val="000000" w:themeColor="text1"/>
          <w:szCs w:val="28"/>
          <w:lang w:val="vi-VN"/>
        </w:rPr>
        <w:t>Giám đốc Sở Khoa học và Công nghệ</w:t>
      </w:r>
      <w:r w:rsidRPr="00F84A3B">
        <w:rPr>
          <w:rFonts w:eastAsia="Times New Roman" w:cs="Times New Roman"/>
          <w:i/>
          <w:iCs/>
          <w:color w:val="000000" w:themeColor="text1"/>
          <w:szCs w:val="28"/>
          <w:lang w:val="vi-VN"/>
        </w:rPr>
        <w:t xml:space="preserve"> tại Tờ trình số </w:t>
      </w:r>
      <w:r w:rsidR="00A24284" w:rsidRPr="00A24284">
        <w:rPr>
          <w:rFonts w:eastAsia="Times New Roman" w:cs="Times New Roman"/>
          <w:i/>
          <w:iCs/>
          <w:color w:val="000000" w:themeColor="text1"/>
          <w:szCs w:val="28"/>
          <w:lang w:val="vi-VN"/>
        </w:rPr>
        <w:t xml:space="preserve">    </w:t>
      </w:r>
      <w:r w:rsidRPr="00F84A3B">
        <w:rPr>
          <w:rFonts w:eastAsia="Times New Roman" w:cs="Times New Roman"/>
          <w:i/>
          <w:iCs/>
          <w:color w:val="000000" w:themeColor="text1"/>
          <w:szCs w:val="28"/>
          <w:lang w:val="vi-VN"/>
        </w:rPr>
        <w:t>/TTr-</w:t>
      </w:r>
      <w:r w:rsidR="00A24284" w:rsidRPr="00A24284">
        <w:rPr>
          <w:rFonts w:eastAsia="Times New Roman" w:cs="Times New Roman"/>
          <w:i/>
          <w:iCs/>
          <w:color w:val="000000" w:themeColor="text1"/>
          <w:szCs w:val="28"/>
          <w:lang w:val="vi-VN"/>
        </w:rPr>
        <w:t>SKHCN</w:t>
      </w:r>
      <w:r w:rsidRPr="00F84A3B">
        <w:rPr>
          <w:rFonts w:eastAsia="Times New Roman" w:cs="Times New Roman"/>
          <w:i/>
          <w:iCs/>
          <w:color w:val="000000" w:themeColor="text1"/>
          <w:szCs w:val="28"/>
          <w:lang w:val="vi-VN"/>
        </w:rPr>
        <w:t xml:space="preserve"> ngày</w:t>
      </w:r>
      <w:r w:rsidRPr="00A02E62">
        <w:rPr>
          <w:rFonts w:eastAsia="Times New Roman" w:cs="Times New Roman"/>
          <w:i/>
          <w:iCs/>
          <w:color w:val="000000" w:themeColor="text1"/>
          <w:szCs w:val="28"/>
          <w:lang w:val="vi-VN"/>
        </w:rPr>
        <w:t xml:space="preserve"> </w:t>
      </w:r>
      <w:r w:rsidR="00A24284" w:rsidRPr="00A24284">
        <w:rPr>
          <w:rFonts w:eastAsia="Times New Roman" w:cs="Times New Roman"/>
          <w:i/>
          <w:iCs/>
          <w:color w:val="000000" w:themeColor="text1"/>
          <w:szCs w:val="28"/>
          <w:lang w:val="vi-VN"/>
        </w:rPr>
        <w:t xml:space="preserve">     </w:t>
      </w:r>
      <w:r w:rsidRPr="00A02E62">
        <w:rPr>
          <w:rFonts w:eastAsia="Times New Roman" w:cs="Times New Roman"/>
          <w:i/>
          <w:iCs/>
          <w:color w:val="000000" w:themeColor="text1"/>
          <w:szCs w:val="28"/>
          <w:lang w:val="vi-VN"/>
        </w:rPr>
        <w:t>/</w:t>
      </w:r>
      <w:r w:rsidR="00A24284" w:rsidRPr="00A24284">
        <w:rPr>
          <w:rFonts w:eastAsia="Times New Roman" w:cs="Times New Roman"/>
          <w:i/>
          <w:iCs/>
          <w:color w:val="000000" w:themeColor="text1"/>
          <w:szCs w:val="28"/>
          <w:lang w:val="vi-VN"/>
        </w:rPr>
        <w:t>8</w:t>
      </w:r>
      <w:r w:rsidRPr="00F84A3B">
        <w:rPr>
          <w:rFonts w:eastAsia="Times New Roman" w:cs="Times New Roman"/>
          <w:i/>
          <w:iCs/>
          <w:color w:val="000000" w:themeColor="text1"/>
          <w:szCs w:val="28"/>
          <w:lang w:val="vi-VN"/>
        </w:rPr>
        <w:t>/202</w:t>
      </w:r>
      <w:r w:rsidR="00A24284" w:rsidRPr="00A24284">
        <w:rPr>
          <w:rFonts w:eastAsia="Times New Roman" w:cs="Times New Roman"/>
          <w:i/>
          <w:iCs/>
          <w:color w:val="000000" w:themeColor="text1"/>
          <w:szCs w:val="28"/>
          <w:lang w:val="vi-VN"/>
        </w:rPr>
        <w:t>5</w:t>
      </w:r>
      <w:r w:rsidRPr="00F84A3B">
        <w:rPr>
          <w:rFonts w:eastAsia="Times New Roman" w:cs="Times New Roman"/>
          <w:i/>
          <w:iCs/>
          <w:color w:val="000000" w:themeColor="text1"/>
          <w:szCs w:val="28"/>
          <w:lang w:val="vi-VN"/>
        </w:rPr>
        <w:t>.</w:t>
      </w:r>
    </w:p>
    <w:p w14:paraId="58E7EFA7" w14:textId="77777777" w:rsidR="002C72D4" w:rsidRPr="00F84A3B" w:rsidRDefault="002C72D4" w:rsidP="002C72D4">
      <w:pPr>
        <w:shd w:val="clear" w:color="auto" w:fill="FFFFFF"/>
        <w:spacing w:before="120" w:after="120" w:line="380" w:lineRule="atLeast"/>
        <w:jc w:val="center"/>
        <w:rPr>
          <w:rFonts w:eastAsia="Times New Roman" w:cs="Times New Roman"/>
          <w:b/>
          <w:bCs/>
          <w:color w:val="000000" w:themeColor="text1"/>
          <w:szCs w:val="28"/>
          <w:lang w:val="vi-VN"/>
        </w:rPr>
      </w:pPr>
      <w:r w:rsidRPr="00F84A3B">
        <w:rPr>
          <w:rFonts w:eastAsia="Times New Roman" w:cs="Times New Roman"/>
          <w:b/>
          <w:bCs/>
          <w:color w:val="000000" w:themeColor="text1"/>
          <w:szCs w:val="28"/>
          <w:lang w:val="vi-VN"/>
        </w:rPr>
        <w:t>QUYẾT ĐỊNH:</w:t>
      </w:r>
    </w:p>
    <w:p w14:paraId="54E1C052" w14:textId="0919963E" w:rsidR="002C72D4" w:rsidRPr="00F84A3B" w:rsidRDefault="002C72D4" w:rsidP="002C72D4">
      <w:pPr>
        <w:shd w:val="clear" w:color="auto" w:fill="FFFFFF"/>
        <w:spacing w:before="120" w:after="120" w:line="380" w:lineRule="atLeast"/>
        <w:ind w:firstLine="567"/>
        <w:jc w:val="both"/>
        <w:rPr>
          <w:rFonts w:eastAsia="Times New Roman" w:cs="Times New Roman"/>
          <w:color w:val="000000" w:themeColor="text1"/>
          <w:szCs w:val="28"/>
          <w:lang w:val="vi-VN"/>
        </w:rPr>
      </w:pPr>
      <w:bookmarkStart w:id="2" w:name="dieu_1"/>
      <w:r w:rsidRPr="00F84A3B">
        <w:rPr>
          <w:rFonts w:eastAsia="Times New Roman" w:cs="Times New Roman"/>
          <w:b/>
          <w:bCs/>
          <w:color w:val="000000" w:themeColor="text1"/>
          <w:szCs w:val="28"/>
          <w:lang w:val="vi-VN"/>
        </w:rPr>
        <w:t>Điều 1.</w:t>
      </w:r>
      <w:bookmarkEnd w:id="2"/>
      <w:r w:rsidRPr="00F84A3B">
        <w:rPr>
          <w:rFonts w:eastAsia="Times New Roman" w:cs="Times New Roman"/>
          <w:b/>
          <w:bCs/>
          <w:color w:val="000000" w:themeColor="text1"/>
          <w:szCs w:val="28"/>
          <w:lang w:val="vi-VN"/>
        </w:rPr>
        <w:t> </w:t>
      </w:r>
      <w:bookmarkStart w:id="3" w:name="dieu_1_name"/>
      <w:r w:rsidRPr="00F84A3B">
        <w:rPr>
          <w:rFonts w:eastAsia="Times New Roman" w:cs="Times New Roman"/>
          <w:color w:val="000000" w:themeColor="text1"/>
          <w:szCs w:val="28"/>
          <w:lang w:val="vi-VN"/>
        </w:rPr>
        <w:t xml:space="preserve">Ban hành kèm theo Quyết định này </w:t>
      </w:r>
      <w:r w:rsidR="00A24284" w:rsidRPr="00A24284">
        <w:rPr>
          <w:rFonts w:eastAsia="Times New Roman" w:cs="Times New Roman"/>
          <w:color w:val="000000" w:themeColor="text1"/>
          <w:szCs w:val="28"/>
          <w:lang w:val="vi-VN"/>
        </w:rPr>
        <w:t>Quy chế quản lý, vận hành và khai thác nền tảng tích hợp, chia sẻ dữ liệu (LGSP) tỉnh Nghệ An</w:t>
      </w:r>
      <w:r w:rsidRPr="00F84A3B">
        <w:rPr>
          <w:rFonts w:eastAsia="Times New Roman" w:cs="Times New Roman"/>
          <w:color w:val="000000" w:themeColor="text1"/>
          <w:szCs w:val="28"/>
          <w:lang w:val="vi-VN"/>
        </w:rPr>
        <w:t>.</w:t>
      </w:r>
      <w:bookmarkEnd w:id="3"/>
    </w:p>
    <w:p w14:paraId="739BDDC8" w14:textId="09055286" w:rsidR="002C72D4" w:rsidRPr="00F84A3B" w:rsidRDefault="002C72D4" w:rsidP="0090176A">
      <w:pPr>
        <w:widowControl w:val="0"/>
        <w:shd w:val="clear" w:color="auto" w:fill="FFFFFF"/>
        <w:spacing w:before="120" w:after="120" w:line="380" w:lineRule="atLeast"/>
        <w:ind w:firstLine="567"/>
        <w:jc w:val="both"/>
        <w:rPr>
          <w:rFonts w:eastAsia="Times New Roman" w:cs="Times New Roman"/>
          <w:color w:val="000000" w:themeColor="text1"/>
          <w:szCs w:val="28"/>
          <w:lang w:val="vi-VN"/>
        </w:rPr>
      </w:pPr>
      <w:bookmarkStart w:id="4" w:name="dieu_2"/>
      <w:r w:rsidRPr="00F84A3B">
        <w:rPr>
          <w:rFonts w:eastAsia="Times New Roman" w:cs="Times New Roman"/>
          <w:b/>
          <w:bCs/>
          <w:color w:val="000000" w:themeColor="text1"/>
          <w:szCs w:val="28"/>
          <w:lang w:val="vi-VN"/>
        </w:rPr>
        <w:t>Điều 2.</w:t>
      </w:r>
      <w:bookmarkEnd w:id="4"/>
      <w:r w:rsidRPr="00F84A3B">
        <w:rPr>
          <w:rFonts w:eastAsia="Times New Roman" w:cs="Times New Roman"/>
          <w:color w:val="000000" w:themeColor="text1"/>
          <w:szCs w:val="28"/>
          <w:lang w:val="vi-VN"/>
        </w:rPr>
        <w:t> </w:t>
      </w:r>
      <w:bookmarkStart w:id="5" w:name="dieu_2_name"/>
      <w:r w:rsidRPr="00F84A3B">
        <w:rPr>
          <w:rFonts w:eastAsia="Times New Roman" w:cs="Times New Roman"/>
          <w:color w:val="000000" w:themeColor="text1"/>
          <w:szCs w:val="28"/>
          <w:lang w:val="vi-VN"/>
        </w:rPr>
        <w:t>Quyết định này có hiệu lực thi hành kể từ ngày</w:t>
      </w:r>
      <w:bookmarkEnd w:id="5"/>
      <w:r w:rsidR="00A24284" w:rsidRPr="00A24284">
        <w:rPr>
          <w:rFonts w:eastAsia="Times New Roman" w:cs="Times New Roman"/>
          <w:color w:val="000000" w:themeColor="text1"/>
          <w:szCs w:val="28"/>
          <w:lang w:val="vi-VN"/>
        </w:rPr>
        <w:t xml:space="preserve"> </w:t>
      </w:r>
      <w:r w:rsidR="00A24284" w:rsidRPr="0090176A">
        <w:rPr>
          <w:rFonts w:eastAsia="Times New Roman" w:cs="Times New Roman"/>
          <w:color w:val="000000" w:themeColor="text1"/>
          <w:szCs w:val="28"/>
          <w:lang w:val="vi-VN"/>
        </w:rPr>
        <w:t>ký</w:t>
      </w:r>
      <w:r w:rsidRPr="00F84A3B">
        <w:rPr>
          <w:rFonts w:eastAsia="Times New Roman" w:cs="Times New Roman"/>
          <w:color w:val="000000" w:themeColor="text1"/>
          <w:szCs w:val="28"/>
          <w:lang w:val="vi-VN"/>
        </w:rPr>
        <w:t>.</w:t>
      </w:r>
    </w:p>
    <w:p w14:paraId="3D98333F" w14:textId="07F076B7" w:rsidR="002C72D4" w:rsidRPr="005603EB" w:rsidRDefault="002C72D4" w:rsidP="0090176A">
      <w:pPr>
        <w:widowControl w:val="0"/>
        <w:shd w:val="clear" w:color="auto" w:fill="FFFFFF"/>
        <w:spacing w:before="40" w:after="120" w:line="360" w:lineRule="atLeast"/>
        <w:ind w:firstLine="567"/>
        <w:jc w:val="both"/>
        <w:rPr>
          <w:rFonts w:eastAsia="Times New Roman" w:cs="Times New Roman"/>
          <w:color w:val="000000" w:themeColor="text1"/>
          <w:szCs w:val="28"/>
          <w:lang w:val="vi-VN"/>
        </w:rPr>
      </w:pPr>
      <w:bookmarkStart w:id="6" w:name="dieu_3"/>
      <w:r w:rsidRPr="00F84A3B">
        <w:rPr>
          <w:rFonts w:eastAsia="Times New Roman" w:cs="Times New Roman"/>
          <w:b/>
          <w:bCs/>
          <w:color w:val="000000" w:themeColor="text1"/>
          <w:szCs w:val="28"/>
          <w:lang w:val="vi-VN"/>
        </w:rPr>
        <w:t>Điều 3.</w:t>
      </w:r>
      <w:bookmarkEnd w:id="6"/>
      <w:r w:rsidRPr="00F84A3B">
        <w:rPr>
          <w:rFonts w:eastAsia="Times New Roman" w:cs="Times New Roman"/>
          <w:b/>
          <w:bCs/>
          <w:color w:val="000000" w:themeColor="text1"/>
          <w:szCs w:val="28"/>
          <w:lang w:val="vi-VN"/>
        </w:rPr>
        <w:t> </w:t>
      </w:r>
      <w:bookmarkStart w:id="7" w:name="dieu_3_name"/>
      <w:r w:rsidRPr="00F84A3B">
        <w:rPr>
          <w:rFonts w:eastAsia="Times New Roman" w:cs="Times New Roman"/>
          <w:color w:val="000000" w:themeColor="text1"/>
          <w:szCs w:val="28"/>
          <w:lang w:val="vi-VN"/>
        </w:rPr>
        <w:t xml:space="preserve">Chánh Văn phòng Ủy ban nhân dân tỉnh, Giám đốc các Sở, Thủ trưởng các Ban, ngành, đơn vị thuộc Ủy ban nhân dân tỉnh; Chủ tịch Ủy ban nhân </w:t>
      </w:r>
      <w:r w:rsidRPr="00F84A3B">
        <w:rPr>
          <w:rFonts w:eastAsia="Times New Roman" w:cs="Times New Roman"/>
          <w:color w:val="000000" w:themeColor="text1"/>
          <w:szCs w:val="28"/>
          <w:lang w:val="vi-VN"/>
        </w:rPr>
        <w:lastRenderedPageBreak/>
        <w:t xml:space="preserve">dân các </w:t>
      </w:r>
      <w:r w:rsidR="0090176A" w:rsidRPr="0090176A">
        <w:rPr>
          <w:rFonts w:eastAsia="Times New Roman" w:cs="Times New Roman"/>
          <w:color w:val="000000" w:themeColor="text1"/>
          <w:szCs w:val="28"/>
          <w:lang w:val="vi-VN"/>
        </w:rPr>
        <w:t>xã, phường</w:t>
      </w:r>
      <w:r w:rsidRPr="00F84A3B">
        <w:rPr>
          <w:rFonts w:eastAsia="Times New Roman" w:cs="Times New Roman"/>
          <w:color w:val="000000" w:themeColor="text1"/>
          <w:szCs w:val="28"/>
          <w:lang w:val="vi-VN"/>
        </w:rPr>
        <w:t xml:space="preserve"> và các tổ chức, cá nhân có liên quan chịu trách nhiệm thi hành Quyết định này./.</w:t>
      </w:r>
      <w:bookmarkEnd w:id="7"/>
    </w:p>
    <w:p w14:paraId="05AE39EA" w14:textId="77777777" w:rsidR="005603EB" w:rsidRPr="005603EB" w:rsidRDefault="005603EB" w:rsidP="0090176A">
      <w:pPr>
        <w:widowControl w:val="0"/>
        <w:shd w:val="clear" w:color="auto" w:fill="FFFFFF"/>
        <w:spacing w:before="40" w:after="120" w:line="360" w:lineRule="atLeast"/>
        <w:ind w:firstLine="567"/>
        <w:jc w:val="both"/>
        <w:rPr>
          <w:rFonts w:eastAsia="Times New Roman" w:cs="Times New Roman"/>
          <w:color w:val="000000" w:themeColor="text1"/>
          <w:szCs w:val="28"/>
          <w:lang w:val="vi-VN"/>
        </w:rPr>
      </w:pPr>
    </w:p>
    <w:tbl>
      <w:tblPr>
        <w:tblW w:w="9180" w:type="dxa"/>
        <w:tblCellMar>
          <w:left w:w="0" w:type="dxa"/>
          <w:right w:w="0" w:type="dxa"/>
        </w:tblCellMar>
        <w:tblLook w:val="04A0" w:firstRow="1" w:lastRow="0" w:firstColumn="1" w:lastColumn="0" w:noHBand="0" w:noVBand="1"/>
      </w:tblPr>
      <w:tblGrid>
        <w:gridCol w:w="4219"/>
        <w:gridCol w:w="4961"/>
      </w:tblGrid>
      <w:tr w:rsidR="008F01F8" w14:paraId="049E311E" w14:textId="77777777" w:rsidTr="001D0DD7">
        <w:trPr>
          <w:trHeight w:val="70"/>
        </w:trPr>
        <w:tc>
          <w:tcPr>
            <w:tcW w:w="4219" w:type="dxa"/>
            <w:tcMar>
              <w:top w:w="0" w:type="dxa"/>
              <w:left w:w="108" w:type="dxa"/>
              <w:bottom w:w="0" w:type="dxa"/>
              <w:right w:w="108" w:type="dxa"/>
            </w:tcMar>
            <w:hideMark/>
          </w:tcPr>
          <w:p w14:paraId="4CF71ECE" w14:textId="63F74639" w:rsidR="008F01F8" w:rsidRDefault="008F01F8" w:rsidP="0053320F">
            <w:pPr>
              <w:autoSpaceDE w:val="0"/>
              <w:autoSpaceDN w:val="0"/>
              <w:spacing w:after="0"/>
              <w:rPr>
                <w:b/>
                <w:bCs/>
                <w:i/>
                <w:iCs/>
                <w:sz w:val="24"/>
                <w:szCs w:val="24"/>
                <w:lang w:val="vi-VN"/>
              </w:rPr>
            </w:pPr>
            <w:r>
              <w:rPr>
                <w:b/>
                <w:bCs/>
                <w:i/>
                <w:iCs/>
                <w:sz w:val="24"/>
                <w:szCs w:val="24"/>
                <w:lang w:val="vi-VN"/>
              </w:rPr>
              <w:t xml:space="preserve">Nơi nhận: </w:t>
            </w:r>
          </w:p>
          <w:p w14:paraId="3F65A665"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Như Điều 3;</w:t>
            </w:r>
          </w:p>
          <w:p w14:paraId="39AD3733"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Cục Kiểm soát TTHC-VPCP;</w:t>
            </w:r>
          </w:p>
          <w:p w14:paraId="452B7672"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Cục Kiểm tra văn bản QPPL - BTP;</w:t>
            </w:r>
          </w:p>
          <w:p w14:paraId="2F6BC1DE"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Thường trực: Tỉnh ủy, HĐND tỉnh;</w:t>
            </w:r>
          </w:p>
          <w:p w14:paraId="16B1D288"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Đoàn đại biểu Quốc hội tỉnh;</w:t>
            </w:r>
          </w:p>
          <w:p w14:paraId="3569B313" w14:textId="77777777" w:rsidR="0053320F" w:rsidRPr="00F84A3B" w:rsidRDefault="0053320F"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Chủ tịch, các PCT UBND tỉnh;</w:t>
            </w:r>
          </w:p>
          <w:p w14:paraId="755AFC66"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Các PCVP UBND tỉnh;</w:t>
            </w:r>
          </w:p>
          <w:p w14:paraId="3E91CC1E"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Trung tâm Tin học - Công báo tỉnh;</w:t>
            </w:r>
          </w:p>
          <w:p w14:paraId="7A50667F"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Cổng Thông tin điện tử tỉnh;</w:t>
            </w:r>
          </w:p>
          <w:p w14:paraId="797920E7" w14:textId="016EC0C2" w:rsidR="008F01F8" w:rsidRDefault="008F01F8" w:rsidP="0053320F">
            <w:pPr>
              <w:spacing w:after="0" w:line="240" w:lineRule="auto"/>
              <w:rPr>
                <w:sz w:val="22"/>
                <w:lang w:val="nl-NL"/>
              </w:rPr>
            </w:pPr>
            <w:r w:rsidRPr="00F84A3B">
              <w:rPr>
                <w:rFonts w:eastAsia="Times New Roman" w:cs="Times New Roman"/>
                <w:color w:val="000000" w:themeColor="text1"/>
                <w:sz w:val="22"/>
                <w:lang w:val="nb-NO"/>
              </w:rPr>
              <w:t>- Lưu: VT, KSTT (</w:t>
            </w:r>
            <w:r w:rsidR="0053320F" w:rsidRPr="00F84A3B">
              <w:rPr>
                <w:rFonts w:eastAsia="Times New Roman" w:cs="Times New Roman"/>
                <w:color w:val="000000" w:themeColor="text1"/>
                <w:sz w:val="22"/>
                <w:lang w:val="nb-NO"/>
              </w:rPr>
              <w:t>V, TP</w:t>
            </w:r>
            <w:r w:rsidRPr="00F84A3B">
              <w:rPr>
                <w:rFonts w:eastAsia="Times New Roman" w:cs="Times New Roman"/>
                <w:color w:val="000000" w:themeColor="text1"/>
                <w:sz w:val="22"/>
                <w:lang w:val="nb-NO"/>
              </w:rPr>
              <w:t>).</w:t>
            </w:r>
            <w:r>
              <w:rPr>
                <w:sz w:val="22"/>
                <w:lang w:val="nl-NL"/>
              </w:rPr>
              <w:t xml:space="preserve"> </w:t>
            </w:r>
          </w:p>
        </w:tc>
        <w:tc>
          <w:tcPr>
            <w:tcW w:w="4961" w:type="dxa"/>
            <w:tcMar>
              <w:top w:w="0" w:type="dxa"/>
              <w:left w:w="108" w:type="dxa"/>
              <w:bottom w:w="0" w:type="dxa"/>
              <w:right w:w="108" w:type="dxa"/>
            </w:tcMar>
          </w:tcPr>
          <w:p w14:paraId="513242D0" w14:textId="77777777" w:rsidR="0053320F" w:rsidRPr="00F8664E" w:rsidRDefault="0053320F" w:rsidP="0053320F">
            <w:pPr>
              <w:spacing w:after="0" w:line="240" w:lineRule="auto"/>
              <w:jc w:val="center"/>
              <w:rPr>
                <w:rFonts w:eastAsia="Times New Roman" w:cs="Times New Roman"/>
                <w:b/>
                <w:bCs/>
                <w:color w:val="000000" w:themeColor="text1"/>
                <w:szCs w:val="28"/>
              </w:rPr>
            </w:pPr>
            <w:r w:rsidRPr="00F8664E">
              <w:rPr>
                <w:rFonts w:eastAsia="Times New Roman" w:cs="Times New Roman"/>
                <w:b/>
                <w:bCs/>
                <w:color w:val="000000" w:themeColor="text1"/>
                <w:szCs w:val="28"/>
              </w:rPr>
              <w:t>TM. ỦY BAN NHÂN DÂN</w:t>
            </w:r>
            <w:r w:rsidRPr="00F8664E">
              <w:rPr>
                <w:rFonts w:eastAsia="Times New Roman" w:cs="Times New Roman"/>
                <w:b/>
                <w:bCs/>
                <w:color w:val="000000" w:themeColor="text1"/>
                <w:szCs w:val="28"/>
                <w:lang w:val="vi-VN"/>
              </w:rPr>
              <w:br/>
            </w:r>
            <w:r w:rsidRPr="00F8664E">
              <w:rPr>
                <w:rFonts w:eastAsia="Times New Roman" w:cs="Times New Roman"/>
                <w:b/>
                <w:bCs/>
                <w:color w:val="000000" w:themeColor="text1"/>
                <w:szCs w:val="28"/>
              </w:rPr>
              <w:t>KT.</w:t>
            </w:r>
            <w:r>
              <w:rPr>
                <w:rFonts w:eastAsia="Times New Roman" w:cs="Times New Roman"/>
                <w:b/>
                <w:bCs/>
                <w:color w:val="000000" w:themeColor="text1"/>
                <w:szCs w:val="28"/>
              </w:rPr>
              <w:t xml:space="preserve"> </w:t>
            </w:r>
            <w:r w:rsidRPr="00F8664E">
              <w:rPr>
                <w:rFonts w:eastAsia="Times New Roman" w:cs="Times New Roman"/>
                <w:b/>
                <w:bCs/>
                <w:color w:val="000000" w:themeColor="text1"/>
                <w:szCs w:val="28"/>
              </w:rPr>
              <w:t>CHỦ TỊCH</w:t>
            </w:r>
          </w:p>
          <w:p w14:paraId="103A17FB" w14:textId="77777777" w:rsidR="0053320F" w:rsidRDefault="0053320F" w:rsidP="0053320F">
            <w:pPr>
              <w:spacing w:after="0" w:line="240" w:lineRule="auto"/>
              <w:jc w:val="center"/>
              <w:rPr>
                <w:rFonts w:eastAsia="Times New Roman" w:cs="Times New Roman"/>
                <w:color w:val="000000" w:themeColor="text1"/>
                <w:szCs w:val="28"/>
                <w:lang w:val="vi-VN"/>
              </w:rPr>
            </w:pPr>
            <w:r w:rsidRPr="00F8664E">
              <w:rPr>
                <w:rFonts w:eastAsia="Times New Roman" w:cs="Times New Roman"/>
                <w:b/>
                <w:bCs/>
                <w:color w:val="000000" w:themeColor="text1"/>
                <w:szCs w:val="28"/>
              </w:rPr>
              <w:t>PHÓ CHỦ TỊCH</w:t>
            </w:r>
            <w:r w:rsidRPr="00F8664E">
              <w:rPr>
                <w:rFonts w:eastAsia="Times New Roman" w:cs="Times New Roman"/>
                <w:color w:val="000000" w:themeColor="text1"/>
                <w:szCs w:val="28"/>
                <w:lang w:val="vi-VN"/>
              </w:rPr>
              <w:br/>
            </w:r>
            <w:r w:rsidRPr="00F8664E">
              <w:rPr>
                <w:rFonts w:eastAsia="Times New Roman" w:cs="Times New Roman"/>
                <w:color w:val="000000" w:themeColor="text1"/>
                <w:szCs w:val="28"/>
                <w:lang w:val="vi-VN"/>
              </w:rPr>
              <w:br/>
            </w:r>
            <w:r w:rsidRPr="00F8664E">
              <w:rPr>
                <w:rFonts w:eastAsia="Times New Roman" w:cs="Times New Roman"/>
                <w:color w:val="000000" w:themeColor="text1"/>
                <w:szCs w:val="28"/>
                <w:lang w:val="vi-VN"/>
              </w:rPr>
              <w:br/>
            </w:r>
            <w:r w:rsidRPr="00F8664E">
              <w:rPr>
                <w:rFonts w:eastAsia="Times New Roman" w:cs="Times New Roman"/>
                <w:color w:val="000000" w:themeColor="text1"/>
                <w:szCs w:val="28"/>
                <w:lang w:val="vi-VN"/>
              </w:rPr>
              <w:br/>
            </w:r>
          </w:p>
          <w:p w14:paraId="31898ACA" w14:textId="00633793" w:rsidR="008F01F8" w:rsidRDefault="0053320F" w:rsidP="0053320F">
            <w:pPr>
              <w:spacing w:after="120"/>
              <w:jc w:val="center"/>
              <w:rPr>
                <w:b/>
                <w:szCs w:val="28"/>
              </w:rPr>
            </w:pPr>
            <w:r w:rsidRPr="00F8664E">
              <w:rPr>
                <w:rFonts w:eastAsia="Times New Roman" w:cs="Times New Roman"/>
                <w:color w:val="000000" w:themeColor="text1"/>
                <w:szCs w:val="28"/>
                <w:lang w:val="vi-VN"/>
              </w:rPr>
              <w:br/>
            </w:r>
            <w:r>
              <w:rPr>
                <w:rFonts w:eastAsia="Times New Roman" w:cs="Times New Roman"/>
                <w:b/>
                <w:bCs/>
                <w:color w:val="000000" w:themeColor="text1"/>
                <w:szCs w:val="28"/>
              </w:rPr>
              <w:t xml:space="preserve"> </w:t>
            </w:r>
            <w:r w:rsidR="0090176A">
              <w:rPr>
                <w:rFonts w:eastAsia="Times New Roman" w:cs="Times New Roman"/>
                <w:b/>
                <w:bCs/>
                <w:color w:val="000000" w:themeColor="text1"/>
                <w:szCs w:val="28"/>
              </w:rPr>
              <w:t>Bùi Đình Long</w:t>
            </w:r>
          </w:p>
        </w:tc>
      </w:tr>
    </w:tbl>
    <w:p w14:paraId="733501B7" w14:textId="77777777" w:rsidR="008F01F8" w:rsidRPr="00F8664E" w:rsidRDefault="008F01F8" w:rsidP="002C72D4">
      <w:pPr>
        <w:shd w:val="clear" w:color="auto" w:fill="FFFFFF"/>
        <w:spacing w:before="40" w:after="120" w:line="360" w:lineRule="atLeast"/>
        <w:ind w:firstLine="567"/>
        <w:jc w:val="both"/>
        <w:rPr>
          <w:rFonts w:eastAsia="Times New Roman" w:cs="Times New Roman"/>
          <w:color w:val="000000" w:themeColor="text1"/>
          <w:szCs w:val="28"/>
        </w:rPr>
      </w:pPr>
    </w:p>
    <w:tbl>
      <w:tblPr>
        <w:tblW w:w="9356" w:type="dxa"/>
        <w:tblCellSpacing w:w="0" w:type="dxa"/>
        <w:tblInd w:w="-142" w:type="dxa"/>
        <w:tblCellMar>
          <w:left w:w="0" w:type="dxa"/>
          <w:right w:w="0" w:type="dxa"/>
        </w:tblCellMar>
        <w:tblLook w:val="04A0" w:firstRow="1" w:lastRow="0" w:firstColumn="1" w:lastColumn="0" w:noHBand="0" w:noVBand="1"/>
      </w:tblPr>
      <w:tblGrid>
        <w:gridCol w:w="4678"/>
        <w:gridCol w:w="4678"/>
      </w:tblGrid>
      <w:tr w:rsidR="002C72D4" w:rsidRPr="00F8664E" w14:paraId="35373C5C" w14:textId="77777777" w:rsidTr="007D1A1B">
        <w:trPr>
          <w:tblCellSpacing w:w="0" w:type="dxa"/>
        </w:trPr>
        <w:tc>
          <w:tcPr>
            <w:tcW w:w="4428" w:type="dxa"/>
            <w:tcMar>
              <w:top w:w="0" w:type="dxa"/>
              <w:left w:w="108" w:type="dxa"/>
              <w:bottom w:w="0" w:type="dxa"/>
              <w:right w:w="108" w:type="dxa"/>
            </w:tcMar>
          </w:tcPr>
          <w:p w14:paraId="4EE0B0FA" w14:textId="77777777" w:rsidR="002C72D4" w:rsidRPr="00F8664E" w:rsidRDefault="002C72D4" w:rsidP="001D0DD7">
            <w:pPr>
              <w:spacing w:after="0" w:line="240" w:lineRule="auto"/>
              <w:rPr>
                <w:rFonts w:eastAsia="Times New Roman" w:cs="Times New Roman"/>
                <w:color w:val="000000" w:themeColor="text1"/>
                <w:sz w:val="24"/>
                <w:szCs w:val="24"/>
              </w:rPr>
            </w:pPr>
          </w:p>
        </w:tc>
        <w:tc>
          <w:tcPr>
            <w:tcW w:w="4428" w:type="dxa"/>
            <w:tcMar>
              <w:top w:w="0" w:type="dxa"/>
              <w:left w:w="108" w:type="dxa"/>
              <w:bottom w:w="0" w:type="dxa"/>
              <w:right w:w="108" w:type="dxa"/>
            </w:tcMar>
          </w:tcPr>
          <w:p w14:paraId="0E8F9441" w14:textId="01D57FBA" w:rsidR="002C72D4" w:rsidRPr="00F8664E" w:rsidRDefault="002C72D4" w:rsidP="001D0DD7">
            <w:pPr>
              <w:spacing w:after="0" w:line="240" w:lineRule="auto"/>
              <w:jc w:val="center"/>
              <w:rPr>
                <w:rFonts w:eastAsia="Times New Roman" w:cs="Times New Roman"/>
                <w:color w:val="000000" w:themeColor="text1"/>
                <w:szCs w:val="28"/>
              </w:rPr>
            </w:pPr>
          </w:p>
        </w:tc>
      </w:tr>
    </w:tbl>
    <w:p w14:paraId="1EE40030" w14:textId="77777777" w:rsidR="00CA6C04" w:rsidRPr="002C72D4" w:rsidRDefault="00CA6C04" w:rsidP="007D1A1B"/>
    <w:sectPr w:rsidR="00CA6C04" w:rsidRPr="002C72D4" w:rsidSect="009400E6">
      <w:headerReference w:type="even" r:id="rId8"/>
      <w:headerReference w:type="default" r:id="rId9"/>
      <w:pgSz w:w="11907" w:h="16840" w:code="9"/>
      <w:pgMar w:top="993"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71DDF" w14:textId="77777777" w:rsidR="00D06E85" w:rsidRDefault="00D06E85" w:rsidP="007479D7">
      <w:pPr>
        <w:spacing w:after="0" w:line="240" w:lineRule="auto"/>
      </w:pPr>
      <w:r>
        <w:separator/>
      </w:r>
    </w:p>
  </w:endnote>
  <w:endnote w:type="continuationSeparator" w:id="0">
    <w:p w14:paraId="3191406B" w14:textId="77777777" w:rsidR="00D06E85" w:rsidRDefault="00D06E85" w:rsidP="0074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3516" w14:textId="77777777" w:rsidR="00D06E85" w:rsidRDefault="00D06E85" w:rsidP="007479D7">
      <w:pPr>
        <w:spacing w:after="0" w:line="240" w:lineRule="auto"/>
      </w:pPr>
      <w:r>
        <w:separator/>
      </w:r>
    </w:p>
  </w:footnote>
  <w:footnote w:type="continuationSeparator" w:id="0">
    <w:p w14:paraId="7FB18792" w14:textId="77777777" w:rsidR="00D06E85" w:rsidRDefault="00D06E85" w:rsidP="00747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48151"/>
      <w:docPartObj>
        <w:docPartGallery w:val="Page Numbers (Top of Page)"/>
        <w:docPartUnique/>
      </w:docPartObj>
    </w:sdtPr>
    <w:sdtContent>
      <w:p w14:paraId="1C32AD88" w14:textId="02E3E3CA" w:rsidR="003D11CD" w:rsidRDefault="003D11CD">
        <w:pPr>
          <w:pStyle w:val="Header"/>
          <w:jc w:val="center"/>
        </w:pPr>
        <w:r>
          <w:fldChar w:fldCharType="begin"/>
        </w:r>
        <w:r>
          <w:instrText>PAGE   \* MERGEFORMAT</w:instrText>
        </w:r>
        <w:r>
          <w:fldChar w:fldCharType="separate"/>
        </w:r>
        <w:r>
          <w:rPr>
            <w:lang w:val="vi-VN"/>
          </w:rPr>
          <w:t>2</w:t>
        </w:r>
        <w:r>
          <w:fldChar w:fldCharType="end"/>
        </w:r>
      </w:p>
    </w:sdtContent>
  </w:sdt>
  <w:p w14:paraId="60F3C0C6" w14:textId="77777777" w:rsidR="003D11CD" w:rsidRDefault="003D1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700980"/>
      <w:docPartObj>
        <w:docPartGallery w:val="Page Numbers (Top of Page)"/>
        <w:docPartUnique/>
      </w:docPartObj>
    </w:sdtPr>
    <w:sdtContent>
      <w:p w14:paraId="6F2ED9BE" w14:textId="681D0FC8" w:rsidR="009400E6" w:rsidRDefault="009400E6">
        <w:pPr>
          <w:pStyle w:val="Header"/>
          <w:jc w:val="center"/>
        </w:pPr>
        <w:r>
          <w:fldChar w:fldCharType="begin"/>
        </w:r>
        <w:r>
          <w:instrText>PAGE   \* MERGEFORMAT</w:instrText>
        </w:r>
        <w:r>
          <w:fldChar w:fldCharType="separate"/>
        </w:r>
        <w:r>
          <w:rPr>
            <w:lang w:val="vi-VN"/>
          </w:rPr>
          <w:t>2</w:t>
        </w:r>
        <w:r>
          <w:fldChar w:fldCharType="end"/>
        </w:r>
      </w:p>
    </w:sdtContent>
  </w:sdt>
  <w:p w14:paraId="62FC1D82" w14:textId="42B056D8" w:rsidR="00E77404" w:rsidRDefault="00E77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2D1D5A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08EDBD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D3AC108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486A69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AD1C31"/>
    <w:multiLevelType w:val="hybridMultilevel"/>
    <w:tmpl w:val="5A3C3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687420"/>
    <w:multiLevelType w:val="hybridMultilevel"/>
    <w:tmpl w:val="5E622EC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2CB73448"/>
    <w:multiLevelType w:val="hybridMultilevel"/>
    <w:tmpl w:val="CAC8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BA177D"/>
    <w:multiLevelType w:val="hybridMultilevel"/>
    <w:tmpl w:val="97B8E390"/>
    <w:lvl w:ilvl="0" w:tplc="5116268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15:restartNumberingAfterBreak="0">
    <w:nsid w:val="4EBD5C5D"/>
    <w:multiLevelType w:val="hybridMultilevel"/>
    <w:tmpl w:val="7098D334"/>
    <w:lvl w:ilvl="0" w:tplc="A2FE7B8E">
      <w:start w:val="1"/>
      <w:numFmt w:val="decimal"/>
      <w:lvlText w:val="%1."/>
      <w:lvlJc w:val="left"/>
      <w:pPr>
        <w:ind w:left="1417" w:hanging="850"/>
      </w:pPr>
      <w:rPr>
        <w:rFonts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7DC3AC0"/>
    <w:multiLevelType w:val="multilevel"/>
    <w:tmpl w:val="1100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01CFF"/>
    <w:multiLevelType w:val="hybridMultilevel"/>
    <w:tmpl w:val="4D0C3A08"/>
    <w:lvl w:ilvl="0" w:tplc="04090001">
      <w:start w:val="1"/>
      <w:numFmt w:val="bullet"/>
      <w:lvlText w:val=""/>
      <w:lvlJc w:val="left"/>
      <w:pPr>
        <w:ind w:left="1690" w:hanging="360"/>
      </w:pPr>
      <w:rPr>
        <w:rFonts w:ascii="Symbol" w:hAnsi="Symbol"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num w:numId="1" w16cid:durableId="1708870294">
    <w:abstractNumId w:val="33"/>
  </w:num>
  <w:num w:numId="2" w16cid:durableId="156925197">
    <w:abstractNumId w:val="0"/>
  </w:num>
  <w:num w:numId="3" w16cid:durableId="544030124">
    <w:abstractNumId w:val="1"/>
  </w:num>
  <w:num w:numId="4" w16cid:durableId="1379283081">
    <w:abstractNumId w:val="2"/>
  </w:num>
  <w:num w:numId="5" w16cid:durableId="936446087">
    <w:abstractNumId w:val="3"/>
  </w:num>
  <w:num w:numId="6" w16cid:durableId="540871999">
    <w:abstractNumId w:val="4"/>
  </w:num>
  <w:num w:numId="7" w16cid:durableId="1062603468">
    <w:abstractNumId w:val="5"/>
  </w:num>
  <w:num w:numId="8" w16cid:durableId="426467907">
    <w:abstractNumId w:val="6"/>
  </w:num>
  <w:num w:numId="9" w16cid:durableId="1339426960">
    <w:abstractNumId w:val="7"/>
  </w:num>
  <w:num w:numId="10" w16cid:durableId="23018671">
    <w:abstractNumId w:val="8"/>
  </w:num>
  <w:num w:numId="11" w16cid:durableId="311639273">
    <w:abstractNumId w:val="9"/>
  </w:num>
  <w:num w:numId="12" w16cid:durableId="1200702453">
    <w:abstractNumId w:val="10"/>
  </w:num>
  <w:num w:numId="13" w16cid:durableId="461845843">
    <w:abstractNumId w:val="11"/>
  </w:num>
  <w:num w:numId="14" w16cid:durableId="1448740578">
    <w:abstractNumId w:val="12"/>
  </w:num>
  <w:num w:numId="15" w16cid:durableId="16350128">
    <w:abstractNumId w:val="13"/>
  </w:num>
  <w:num w:numId="16" w16cid:durableId="1583446469">
    <w:abstractNumId w:val="14"/>
  </w:num>
  <w:num w:numId="17" w16cid:durableId="241068299">
    <w:abstractNumId w:val="15"/>
  </w:num>
  <w:num w:numId="18" w16cid:durableId="1045105972">
    <w:abstractNumId w:val="16"/>
  </w:num>
  <w:num w:numId="19" w16cid:durableId="1577739306">
    <w:abstractNumId w:val="17"/>
  </w:num>
  <w:num w:numId="20" w16cid:durableId="1776247941">
    <w:abstractNumId w:val="30"/>
  </w:num>
  <w:num w:numId="21" w16cid:durableId="1506280359">
    <w:abstractNumId w:val="34"/>
  </w:num>
  <w:num w:numId="22" w16cid:durableId="1412315277">
    <w:abstractNumId w:val="18"/>
  </w:num>
  <w:num w:numId="23" w16cid:durableId="738596897">
    <w:abstractNumId w:val="19"/>
  </w:num>
  <w:num w:numId="24" w16cid:durableId="599023308">
    <w:abstractNumId w:val="20"/>
  </w:num>
  <w:num w:numId="25" w16cid:durableId="1515877329">
    <w:abstractNumId w:val="21"/>
  </w:num>
  <w:num w:numId="26" w16cid:durableId="1242056960">
    <w:abstractNumId w:val="22"/>
  </w:num>
  <w:num w:numId="27" w16cid:durableId="757291467">
    <w:abstractNumId w:val="23"/>
  </w:num>
  <w:num w:numId="28" w16cid:durableId="890850271">
    <w:abstractNumId w:val="24"/>
  </w:num>
  <w:num w:numId="29" w16cid:durableId="1295481727">
    <w:abstractNumId w:val="25"/>
  </w:num>
  <w:num w:numId="30" w16cid:durableId="771583388">
    <w:abstractNumId w:val="26"/>
  </w:num>
  <w:num w:numId="31" w16cid:durableId="1181122101">
    <w:abstractNumId w:val="27"/>
  </w:num>
  <w:num w:numId="32" w16cid:durableId="2065445717">
    <w:abstractNumId w:val="28"/>
  </w:num>
  <w:num w:numId="33" w16cid:durableId="972293904">
    <w:abstractNumId w:val="32"/>
  </w:num>
  <w:num w:numId="34" w16cid:durableId="1361466764">
    <w:abstractNumId w:val="29"/>
  </w:num>
  <w:num w:numId="35" w16cid:durableId="20854495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8D"/>
    <w:rsid w:val="00006911"/>
    <w:rsid w:val="00012EE4"/>
    <w:rsid w:val="00021FFF"/>
    <w:rsid w:val="00024689"/>
    <w:rsid w:val="0003034E"/>
    <w:rsid w:val="000319F4"/>
    <w:rsid w:val="00035FD6"/>
    <w:rsid w:val="00040664"/>
    <w:rsid w:val="00041D91"/>
    <w:rsid w:val="000427CC"/>
    <w:rsid w:val="00045BE4"/>
    <w:rsid w:val="00047938"/>
    <w:rsid w:val="00051F67"/>
    <w:rsid w:val="000535CC"/>
    <w:rsid w:val="00057996"/>
    <w:rsid w:val="00062FFD"/>
    <w:rsid w:val="0006348B"/>
    <w:rsid w:val="00066406"/>
    <w:rsid w:val="00083063"/>
    <w:rsid w:val="00086FD1"/>
    <w:rsid w:val="00091591"/>
    <w:rsid w:val="00091AEF"/>
    <w:rsid w:val="0009360C"/>
    <w:rsid w:val="00093D09"/>
    <w:rsid w:val="000B007D"/>
    <w:rsid w:val="000B0329"/>
    <w:rsid w:val="000B1575"/>
    <w:rsid w:val="000C6ED3"/>
    <w:rsid w:val="000C72A3"/>
    <w:rsid w:val="000D0D27"/>
    <w:rsid w:val="000D3371"/>
    <w:rsid w:val="000D4626"/>
    <w:rsid w:val="000F6534"/>
    <w:rsid w:val="001019F7"/>
    <w:rsid w:val="001022E9"/>
    <w:rsid w:val="00104E73"/>
    <w:rsid w:val="00105517"/>
    <w:rsid w:val="00107E03"/>
    <w:rsid w:val="0011068E"/>
    <w:rsid w:val="00116B12"/>
    <w:rsid w:val="00121CFD"/>
    <w:rsid w:val="00126B40"/>
    <w:rsid w:val="00134120"/>
    <w:rsid w:val="0013768F"/>
    <w:rsid w:val="001422DE"/>
    <w:rsid w:val="00144D04"/>
    <w:rsid w:val="00145ED6"/>
    <w:rsid w:val="0015219A"/>
    <w:rsid w:val="0015492E"/>
    <w:rsid w:val="00160F7D"/>
    <w:rsid w:val="001612FB"/>
    <w:rsid w:val="001620B4"/>
    <w:rsid w:val="0017719A"/>
    <w:rsid w:val="00180498"/>
    <w:rsid w:val="00180E58"/>
    <w:rsid w:val="00183980"/>
    <w:rsid w:val="00186CCD"/>
    <w:rsid w:val="00186DC3"/>
    <w:rsid w:val="00190C6A"/>
    <w:rsid w:val="00194976"/>
    <w:rsid w:val="0019680E"/>
    <w:rsid w:val="001A0F88"/>
    <w:rsid w:val="001A27ED"/>
    <w:rsid w:val="001A711C"/>
    <w:rsid w:val="001A78CB"/>
    <w:rsid w:val="001B19B1"/>
    <w:rsid w:val="001B5C97"/>
    <w:rsid w:val="001B6143"/>
    <w:rsid w:val="001B63AE"/>
    <w:rsid w:val="001B7E6E"/>
    <w:rsid w:val="001C0A58"/>
    <w:rsid w:val="001C44B9"/>
    <w:rsid w:val="001C5FF2"/>
    <w:rsid w:val="001C6886"/>
    <w:rsid w:val="001D2461"/>
    <w:rsid w:val="001D3B63"/>
    <w:rsid w:val="001D3DFB"/>
    <w:rsid w:val="001D5FB3"/>
    <w:rsid w:val="001E421A"/>
    <w:rsid w:val="001E4655"/>
    <w:rsid w:val="001E4B9F"/>
    <w:rsid w:val="001E5AAC"/>
    <w:rsid w:val="001F42BA"/>
    <w:rsid w:val="001F6782"/>
    <w:rsid w:val="001F774F"/>
    <w:rsid w:val="001F7834"/>
    <w:rsid w:val="002123AA"/>
    <w:rsid w:val="0021388C"/>
    <w:rsid w:val="00215E95"/>
    <w:rsid w:val="002169AA"/>
    <w:rsid w:val="00216ADA"/>
    <w:rsid w:val="00217024"/>
    <w:rsid w:val="002208D7"/>
    <w:rsid w:val="00222E94"/>
    <w:rsid w:val="002320A9"/>
    <w:rsid w:val="00235C63"/>
    <w:rsid w:val="00244779"/>
    <w:rsid w:val="00244DB6"/>
    <w:rsid w:val="00246D3A"/>
    <w:rsid w:val="00255C3A"/>
    <w:rsid w:val="0026546A"/>
    <w:rsid w:val="0026744F"/>
    <w:rsid w:val="00273126"/>
    <w:rsid w:val="0027651A"/>
    <w:rsid w:val="00282C6A"/>
    <w:rsid w:val="00284FD1"/>
    <w:rsid w:val="002971D9"/>
    <w:rsid w:val="002A4F3D"/>
    <w:rsid w:val="002A7D5D"/>
    <w:rsid w:val="002B1EB3"/>
    <w:rsid w:val="002B4E4A"/>
    <w:rsid w:val="002B5267"/>
    <w:rsid w:val="002B5B11"/>
    <w:rsid w:val="002B7457"/>
    <w:rsid w:val="002B76E0"/>
    <w:rsid w:val="002B7B08"/>
    <w:rsid w:val="002C2CD4"/>
    <w:rsid w:val="002C4F3E"/>
    <w:rsid w:val="002C6770"/>
    <w:rsid w:val="002C72D4"/>
    <w:rsid w:val="002D2E34"/>
    <w:rsid w:val="002D4100"/>
    <w:rsid w:val="002D45A3"/>
    <w:rsid w:val="002D5643"/>
    <w:rsid w:val="002D6599"/>
    <w:rsid w:val="002E0D84"/>
    <w:rsid w:val="002E3063"/>
    <w:rsid w:val="002E45D3"/>
    <w:rsid w:val="002F0B6E"/>
    <w:rsid w:val="002F3EF3"/>
    <w:rsid w:val="00304B7B"/>
    <w:rsid w:val="00311717"/>
    <w:rsid w:val="003230E0"/>
    <w:rsid w:val="00324423"/>
    <w:rsid w:val="00333BBC"/>
    <w:rsid w:val="0033685F"/>
    <w:rsid w:val="003443A2"/>
    <w:rsid w:val="00350E01"/>
    <w:rsid w:val="00351877"/>
    <w:rsid w:val="0035242F"/>
    <w:rsid w:val="00354480"/>
    <w:rsid w:val="0035530F"/>
    <w:rsid w:val="00356129"/>
    <w:rsid w:val="00363F95"/>
    <w:rsid w:val="0037325D"/>
    <w:rsid w:val="00374DC4"/>
    <w:rsid w:val="003765E4"/>
    <w:rsid w:val="003809B8"/>
    <w:rsid w:val="00383C46"/>
    <w:rsid w:val="00385DC6"/>
    <w:rsid w:val="0038748D"/>
    <w:rsid w:val="003977CB"/>
    <w:rsid w:val="003A14B4"/>
    <w:rsid w:val="003B5F31"/>
    <w:rsid w:val="003B6A55"/>
    <w:rsid w:val="003C144F"/>
    <w:rsid w:val="003C63FA"/>
    <w:rsid w:val="003D11CD"/>
    <w:rsid w:val="003D3BA5"/>
    <w:rsid w:val="003D4E9C"/>
    <w:rsid w:val="003D7E21"/>
    <w:rsid w:val="003E2AE7"/>
    <w:rsid w:val="003E457F"/>
    <w:rsid w:val="003F1803"/>
    <w:rsid w:val="003F31ED"/>
    <w:rsid w:val="003F42F4"/>
    <w:rsid w:val="00404713"/>
    <w:rsid w:val="00405240"/>
    <w:rsid w:val="00407BE9"/>
    <w:rsid w:val="00410237"/>
    <w:rsid w:val="00415D42"/>
    <w:rsid w:val="00422DFC"/>
    <w:rsid w:val="00427CC4"/>
    <w:rsid w:val="00431834"/>
    <w:rsid w:val="00433E8F"/>
    <w:rsid w:val="0043505C"/>
    <w:rsid w:val="0044328E"/>
    <w:rsid w:val="00451CB0"/>
    <w:rsid w:val="00451CBC"/>
    <w:rsid w:val="00453120"/>
    <w:rsid w:val="00460C67"/>
    <w:rsid w:val="004617B7"/>
    <w:rsid w:val="0046291B"/>
    <w:rsid w:val="00463943"/>
    <w:rsid w:val="00465C9C"/>
    <w:rsid w:val="00465F35"/>
    <w:rsid w:val="00472BC7"/>
    <w:rsid w:val="00476917"/>
    <w:rsid w:val="00482FAE"/>
    <w:rsid w:val="00492073"/>
    <w:rsid w:val="004935E3"/>
    <w:rsid w:val="004A144B"/>
    <w:rsid w:val="004A448C"/>
    <w:rsid w:val="004B7191"/>
    <w:rsid w:val="004C2342"/>
    <w:rsid w:val="004C7521"/>
    <w:rsid w:val="004E3E29"/>
    <w:rsid w:val="004E4F93"/>
    <w:rsid w:val="004F29FF"/>
    <w:rsid w:val="0050509E"/>
    <w:rsid w:val="005111AE"/>
    <w:rsid w:val="00511766"/>
    <w:rsid w:val="00514D66"/>
    <w:rsid w:val="00524066"/>
    <w:rsid w:val="0053320F"/>
    <w:rsid w:val="00544D15"/>
    <w:rsid w:val="00544F61"/>
    <w:rsid w:val="00547B66"/>
    <w:rsid w:val="005603EB"/>
    <w:rsid w:val="00560917"/>
    <w:rsid w:val="00561F43"/>
    <w:rsid w:val="00577C15"/>
    <w:rsid w:val="0058087B"/>
    <w:rsid w:val="00584E16"/>
    <w:rsid w:val="00585464"/>
    <w:rsid w:val="005969B2"/>
    <w:rsid w:val="00597CFD"/>
    <w:rsid w:val="005A0E38"/>
    <w:rsid w:val="005A6491"/>
    <w:rsid w:val="005B7C7A"/>
    <w:rsid w:val="005C1121"/>
    <w:rsid w:val="005C1584"/>
    <w:rsid w:val="005C6C27"/>
    <w:rsid w:val="005E0714"/>
    <w:rsid w:val="005E1FBE"/>
    <w:rsid w:val="005E4296"/>
    <w:rsid w:val="005E4684"/>
    <w:rsid w:val="005F4A06"/>
    <w:rsid w:val="005F616A"/>
    <w:rsid w:val="005F7AC0"/>
    <w:rsid w:val="006112BD"/>
    <w:rsid w:val="00621506"/>
    <w:rsid w:val="0063171D"/>
    <w:rsid w:val="00633FB2"/>
    <w:rsid w:val="006370D9"/>
    <w:rsid w:val="00642F6B"/>
    <w:rsid w:val="00644A27"/>
    <w:rsid w:val="0064601D"/>
    <w:rsid w:val="00666C7B"/>
    <w:rsid w:val="00682AEB"/>
    <w:rsid w:val="00685849"/>
    <w:rsid w:val="00685BF6"/>
    <w:rsid w:val="006866EA"/>
    <w:rsid w:val="006903B1"/>
    <w:rsid w:val="0069049D"/>
    <w:rsid w:val="00690E58"/>
    <w:rsid w:val="00695385"/>
    <w:rsid w:val="0069701C"/>
    <w:rsid w:val="006A0703"/>
    <w:rsid w:val="006A1FC2"/>
    <w:rsid w:val="006A2DD1"/>
    <w:rsid w:val="006A4E09"/>
    <w:rsid w:val="006A7450"/>
    <w:rsid w:val="006B034F"/>
    <w:rsid w:val="006B376F"/>
    <w:rsid w:val="006B4554"/>
    <w:rsid w:val="006C636A"/>
    <w:rsid w:val="006C7306"/>
    <w:rsid w:val="006D06C7"/>
    <w:rsid w:val="006D45A5"/>
    <w:rsid w:val="006D5812"/>
    <w:rsid w:val="006E0A33"/>
    <w:rsid w:val="006E61EB"/>
    <w:rsid w:val="006F634E"/>
    <w:rsid w:val="006F638E"/>
    <w:rsid w:val="006F7053"/>
    <w:rsid w:val="0070001A"/>
    <w:rsid w:val="00703E51"/>
    <w:rsid w:val="00706904"/>
    <w:rsid w:val="007100FE"/>
    <w:rsid w:val="00711964"/>
    <w:rsid w:val="007203F6"/>
    <w:rsid w:val="00726D31"/>
    <w:rsid w:val="007278E4"/>
    <w:rsid w:val="007368D5"/>
    <w:rsid w:val="00743A40"/>
    <w:rsid w:val="00747228"/>
    <w:rsid w:val="007479D7"/>
    <w:rsid w:val="0076484B"/>
    <w:rsid w:val="00766F1D"/>
    <w:rsid w:val="007703D9"/>
    <w:rsid w:val="00774BE7"/>
    <w:rsid w:val="007752ED"/>
    <w:rsid w:val="00784578"/>
    <w:rsid w:val="007906FB"/>
    <w:rsid w:val="00790B7E"/>
    <w:rsid w:val="00791C54"/>
    <w:rsid w:val="007A1A73"/>
    <w:rsid w:val="007A369C"/>
    <w:rsid w:val="007A6711"/>
    <w:rsid w:val="007B39EC"/>
    <w:rsid w:val="007B5015"/>
    <w:rsid w:val="007B6DD6"/>
    <w:rsid w:val="007C22A8"/>
    <w:rsid w:val="007C373D"/>
    <w:rsid w:val="007C44EB"/>
    <w:rsid w:val="007D1A1B"/>
    <w:rsid w:val="007D1EB2"/>
    <w:rsid w:val="007D53F8"/>
    <w:rsid w:val="007D5CD3"/>
    <w:rsid w:val="007D5E9D"/>
    <w:rsid w:val="007E44C8"/>
    <w:rsid w:val="007E6AE4"/>
    <w:rsid w:val="007F445B"/>
    <w:rsid w:val="00800665"/>
    <w:rsid w:val="00806645"/>
    <w:rsid w:val="008069EB"/>
    <w:rsid w:val="008212C2"/>
    <w:rsid w:val="00824557"/>
    <w:rsid w:val="00825C28"/>
    <w:rsid w:val="008276D2"/>
    <w:rsid w:val="00842019"/>
    <w:rsid w:val="00846929"/>
    <w:rsid w:val="00846AF7"/>
    <w:rsid w:val="008550C4"/>
    <w:rsid w:val="00860CA7"/>
    <w:rsid w:val="008619F2"/>
    <w:rsid w:val="00865386"/>
    <w:rsid w:val="00866562"/>
    <w:rsid w:val="0087392C"/>
    <w:rsid w:val="00882D57"/>
    <w:rsid w:val="00886C66"/>
    <w:rsid w:val="00887E3C"/>
    <w:rsid w:val="00887F96"/>
    <w:rsid w:val="0089122A"/>
    <w:rsid w:val="008926E3"/>
    <w:rsid w:val="00894E4C"/>
    <w:rsid w:val="00897A3C"/>
    <w:rsid w:val="008A2539"/>
    <w:rsid w:val="008A3C89"/>
    <w:rsid w:val="008A4D20"/>
    <w:rsid w:val="008B6AFD"/>
    <w:rsid w:val="008C0E53"/>
    <w:rsid w:val="008E27EE"/>
    <w:rsid w:val="008E6BC5"/>
    <w:rsid w:val="008F01F8"/>
    <w:rsid w:val="008F0762"/>
    <w:rsid w:val="008F1234"/>
    <w:rsid w:val="008F316A"/>
    <w:rsid w:val="008F470A"/>
    <w:rsid w:val="00900409"/>
    <w:rsid w:val="0090176A"/>
    <w:rsid w:val="00904688"/>
    <w:rsid w:val="0090611E"/>
    <w:rsid w:val="009101E3"/>
    <w:rsid w:val="00914DE5"/>
    <w:rsid w:val="00930A19"/>
    <w:rsid w:val="00933633"/>
    <w:rsid w:val="009357A5"/>
    <w:rsid w:val="00937FD3"/>
    <w:rsid w:val="009400E6"/>
    <w:rsid w:val="00943211"/>
    <w:rsid w:val="00943930"/>
    <w:rsid w:val="0094491F"/>
    <w:rsid w:val="00950B8D"/>
    <w:rsid w:val="0095668C"/>
    <w:rsid w:val="00960541"/>
    <w:rsid w:val="009655F5"/>
    <w:rsid w:val="00966E7C"/>
    <w:rsid w:val="0096721A"/>
    <w:rsid w:val="009742AA"/>
    <w:rsid w:val="00975E0E"/>
    <w:rsid w:val="0098202C"/>
    <w:rsid w:val="009867F4"/>
    <w:rsid w:val="0099534F"/>
    <w:rsid w:val="009A15BE"/>
    <w:rsid w:val="009A1608"/>
    <w:rsid w:val="009A26E8"/>
    <w:rsid w:val="009A612A"/>
    <w:rsid w:val="009B1D4D"/>
    <w:rsid w:val="009B2E0F"/>
    <w:rsid w:val="009B5D65"/>
    <w:rsid w:val="009B5EDB"/>
    <w:rsid w:val="009B77A5"/>
    <w:rsid w:val="009D097E"/>
    <w:rsid w:val="009D24AB"/>
    <w:rsid w:val="009D4C0C"/>
    <w:rsid w:val="009E7C6E"/>
    <w:rsid w:val="009F5A04"/>
    <w:rsid w:val="00A02E62"/>
    <w:rsid w:val="00A1281F"/>
    <w:rsid w:val="00A17914"/>
    <w:rsid w:val="00A21DA1"/>
    <w:rsid w:val="00A2351F"/>
    <w:rsid w:val="00A24284"/>
    <w:rsid w:val="00A24339"/>
    <w:rsid w:val="00A24BC0"/>
    <w:rsid w:val="00A26F56"/>
    <w:rsid w:val="00A27E1A"/>
    <w:rsid w:val="00A303E5"/>
    <w:rsid w:val="00A31815"/>
    <w:rsid w:val="00A31A9A"/>
    <w:rsid w:val="00A31F4E"/>
    <w:rsid w:val="00A348F8"/>
    <w:rsid w:val="00A34D61"/>
    <w:rsid w:val="00A36B67"/>
    <w:rsid w:val="00A41D33"/>
    <w:rsid w:val="00A42D8F"/>
    <w:rsid w:val="00A43F6D"/>
    <w:rsid w:val="00A44FFE"/>
    <w:rsid w:val="00A50A3E"/>
    <w:rsid w:val="00A55347"/>
    <w:rsid w:val="00A61DAD"/>
    <w:rsid w:val="00A6772E"/>
    <w:rsid w:val="00A7764C"/>
    <w:rsid w:val="00A81A2D"/>
    <w:rsid w:val="00A85187"/>
    <w:rsid w:val="00A876BB"/>
    <w:rsid w:val="00A87DE9"/>
    <w:rsid w:val="00A87E22"/>
    <w:rsid w:val="00A93031"/>
    <w:rsid w:val="00AB1733"/>
    <w:rsid w:val="00AB2CC5"/>
    <w:rsid w:val="00AD1ABE"/>
    <w:rsid w:val="00AD211E"/>
    <w:rsid w:val="00AD34EF"/>
    <w:rsid w:val="00AD4DE1"/>
    <w:rsid w:val="00AD61C4"/>
    <w:rsid w:val="00AD7DA3"/>
    <w:rsid w:val="00AE331E"/>
    <w:rsid w:val="00AE345E"/>
    <w:rsid w:val="00AE4A03"/>
    <w:rsid w:val="00AE6026"/>
    <w:rsid w:val="00AE6CB4"/>
    <w:rsid w:val="00AF43FF"/>
    <w:rsid w:val="00AF6D68"/>
    <w:rsid w:val="00AF7102"/>
    <w:rsid w:val="00B00C91"/>
    <w:rsid w:val="00B02DA0"/>
    <w:rsid w:val="00B06628"/>
    <w:rsid w:val="00B16C89"/>
    <w:rsid w:val="00B2261C"/>
    <w:rsid w:val="00B24BBE"/>
    <w:rsid w:val="00B304C4"/>
    <w:rsid w:val="00B377B4"/>
    <w:rsid w:val="00B41D7B"/>
    <w:rsid w:val="00B50585"/>
    <w:rsid w:val="00B673D5"/>
    <w:rsid w:val="00B6750B"/>
    <w:rsid w:val="00B71CF2"/>
    <w:rsid w:val="00B75B2F"/>
    <w:rsid w:val="00B825B4"/>
    <w:rsid w:val="00B83308"/>
    <w:rsid w:val="00B84DEA"/>
    <w:rsid w:val="00B96DA1"/>
    <w:rsid w:val="00BA0BD2"/>
    <w:rsid w:val="00BA3330"/>
    <w:rsid w:val="00BA6E4B"/>
    <w:rsid w:val="00BC2134"/>
    <w:rsid w:val="00BC411A"/>
    <w:rsid w:val="00BD4F5A"/>
    <w:rsid w:val="00BF5F4A"/>
    <w:rsid w:val="00C03F6D"/>
    <w:rsid w:val="00C05037"/>
    <w:rsid w:val="00C0585E"/>
    <w:rsid w:val="00C10A46"/>
    <w:rsid w:val="00C10D71"/>
    <w:rsid w:val="00C12ADB"/>
    <w:rsid w:val="00C12B6D"/>
    <w:rsid w:val="00C17AD3"/>
    <w:rsid w:val="00C20983"/>
    <w:rsid w:val="00C22ABA"/>
    <w:rsid w:val="00C3163D"/>
    <w:rsid w:val="00C3356D"/>
    <w:rsid w:val="00C363B9"/>
    <w:rsid w:val="00C51725"/>
    <w:rsid w:val="00C52EF3"/>
    <w:rsid w:val="00C54A72"/>
    <w:rsid w:val="00C5724A"/>
    <w:rsid w:val="00C61C3A"/>
    <w:rsid w:val="00C62D4B"/>
    <w:rsid w:val="00C63139"/>
    <w:rsid w:val="00C64C37"/>
    <w:rsid w:val="00C66269"/>
    <w:rsid w:val="00C66766"/>
    <w:rsid w:val="00C67B19"/>
    <w:rsid w:val="00C728C2"/>
    <w:rsid w:val="00C73383"/>
    <w:rsid w:val="00C77739"/>
    <w:rsid w:val="00C90A5D"/>
    <w:rsid w:val="00C91825"/>
    <w:rsid w:val="00C92E19"/>
    <w:rsid w:val="00C977B6"/>
    <w:rsid w:val="00CA5040"/>
    <w:rsid w:val="00CA5BE7"/>
    <w:rsid w:val="00CA6C04"/>
    <w:rsid w:val="00CC011B"/>
    <w:rsid w:val="00CC0556"/>
    <w:rsid w:val="00CC0E59"/>
    <w:rsid w:val="00CD4AE8"/>
    <w:rsid w:val="00CE1C9E"/>
    <w:rsid w:val="00CE2C00"/>
    <w:rsid w:val="00CE42D7"/>
    <w:rsid w:val="00CE6906"/>
    <w:rsid w:val="00CF5AAC"/>
    <w:rsid w:val="00D01889"/>
    <w:rsid w:val="00D02255"/>
    <w:rsid w:val="00D0549A"/>
    <w:rsid w:val="00D06E85"/>
    <w:rsid w:val="00D11A08"/>
    <w:rsid w:val="00D11A94"/>
    <w:rsid w:val="00D15DE0"/>
    <w:rsid w:val="00D20F20"/>
    <w:rsid w:val="00D23411"/>
    <w:rsid w:val="00D24DBE"/>
    <w:rsid w:val="00D27EEF"/>
    <w:rsid w:val="00D323C6"/>
    <w:rsid w:val="00D455C1"/>
    <w:rsid w:val="00D52CED"/>
    <w:rsid w:val="00D57C19"/>
    <w:rsid w:val="00D57ED5"/>
    <w:rsid w:val="00D620DE"/>
    <w:rsid w:val="00D64921"/>
    <w:rsid w:val="00D76D5D"/>
    <w:rsid w:val="00D8355F"/>
    <w:rsid w:val="00D85AB1"/>
    <w:rsid w:val="00D93662"/>
    <w:rsid w:val="00D973F0"/>
    <w:rsid w:val="00DA1078"/>
    <w:rsid w:val="00DB17A9"/>
    <w:rsid w:val="00DB4091"/>
    <w:rsid w:val="00DD1F24"/>
    <w:rsid w:val="00DD2E24"/>
    <w:rsid w:val="00DD6D03"/>
    <w:rsid w:val="00DD7ACE"/>
    <w:rsid w:val="00DF3205"/>
    <w:rsid w:val="00DF43D3"/>
    <w:rsid w:val="00DF580D"/>
    <w:rsid w:val="00DF5E24"/>
    <w:rsid w:val="00DF7EB2"/>
    <w:rsid w:val="00E00664"/>
    <w:rsid w:val="00E01B0D"/>
    <w:rsid w:val="00E0286A"/>
    <w:rsid w:val="00E05252"/>
    <w:rsid w:val="00E06583"/>
    <w:rsid w:val="00E06C92"/>
    <w:rsid w:val="00E077C1"/>
    <w:rsid w:val="00E10CD3"/>
    <w:rsid w:val="00E12165"/>
    <w:rsid w:val="00E16C75"/>
    <w:rsid w:val="00E20B2B"/>
    <w:rsid w:val="00E21F4C"/>
    <w:rsid w:val="00E275F6"/>
    <w:rsid w:val="00E30C23"/>
    <w:rsid w:val="00E33BE7"/>
    <w:rsid w:val="00E41C3F"/>
    <w:rsid w:val="00E43F14"/>
    <w:rsid w:val="00E476A4"/>
    <w:rsid w:val="00E47DC9"/>
    <w:rsid w:val="00E549A3"/>
    <w:rsid w:val="00E5751C"/>
    <w:rsid w:val="00E5785D"/>
    <w:rsid w:val="00E70A1F"/>
    <w:rsid w:val="00E77404"/>
    <w:rsid w:val="00E8347D"/>
    <w:rsid w:val="00E83891"/>
    <w:rsid w:val="00E8576C"/>
    <w:rsid w:val="00E90622"/>
    <w:rsid w:val="00E90B01"/>
    <w:rsid w:val="00E922FB"/>
    <w:rsid w:val="00E930EB"/>
    <w:rsid w:val="00E93B57"/>
    <w:rsid w:val="00E9424A"/>
    <w:rsid w:val="00E96AFE"/>
    <w:rsid w:val="00EA5B0D"/>
    <w:rsid w:val="00EA63B0"/>
    <w:rsid w:val="00EB0427"/>
    <w:rsid w:val="00EB796B"/>
    <w:rsid w:val="00EC1637"/>
    <w:rsid w:val="00EC32CE"/>
    <w:rsid w:val="00EC44E7"/>
    <w:rsid w:val="00EC6996"/>
    <w:rsid w:val="00EC6B7E"/>
    <w:rsid w:val="00EC7C93"/>
    <w:rsid w:val="00ED11EC"/>
    <w:rsid w:val="00ED182C"/>
    <w:rsid w:val="00ED3888"/>
    <w:rsid w:val="00ED54CA"/>
    <w:rsid w:val="00ED62D6"/>
    <w:rsid w:val="00EE1045"/>
    <w:rsid w:val="00EF2A00"/>
    <w:rsid w:val="00EF57D6"/>
    <w:rsid w:val="00EF5D55"/>
    <w:rsid w:val="00EF7510"/>
    <w:rsid w:val="00F02BD0"/>
    <w:rsid w:val="00F068AA"/>
    <w:rsid w:val="00F06A25"/>
    <w:rsid w:val="00F07D9D"/>
    <w:rsid w:val="00F104ED"/>
    <w:rsid w:val="00F122F0"/>
    <w:rsid w:val="00F13C84"/>
    <w:rsid w:val="00F32ECA"/>
    <w:rsid w:val="00F377B5"/>
    <w:rsid w:val="00F50495"/>
    <w:rsid w:val="00F50792"/>
    <w:rsid w:val="00F54AF2"/>
    <w:rsid w:val="00F56A51"/>
    <w:rsid w:val="00F60B72"/>
    <w:rsid w:val="00F65174"/>
    <w:rsid w:val="00F701A6"/>
    <w:rsid w:val="00F73004"/>
    <w:rsid w:val="00F74048"/>
    <w:rsid w:val="00F7412C"/>
    <w:rsid w:val="00F808A8"/>
    <w:rsid w:val="00F83347"/>
    <w:rsid w:val="00F84A3B"/>
    <w:rsid w:val="00F8664E"/>
    <w:rsid w:val="00F9293C"/>
    <w:rsid w:val="00FA0752"/>
    <w:rsid w:val="00FA2934"/>
    <w:rsid w:val="00FA2EAA"/>
    <w:rsid w:val="00FB2C14"/>
    <w:rsid w:val="00FB3E34"/>
    <w:rsid w:val="00FB6379"/>
    <w:rsid w:val="00FE43FF"/>
    <w:rsid w:val="00FE6C59"/>
    <w:rsid w:val="00FF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C456"/>
  <w15:docId w15:val="{CD249E11-904B-42E5-A064-A04A4F09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48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38748D"/>
    <w:rPr>
      <w:color w:val="0000FF"/>
      <w:u w:val="single"/>
    </w:rPr>
  </w:style>
  <w:style w:type="paragraph" w:styleId="BalloonText">
    <w:name w:val="Balloon Text"/>
    <w:basedOn w:val="Normal"/>
    <w:link w:val="BalloonTextChar"/>
    <w:uiPriority w:val="99"/>
    <w:semiHidden/>
    <w:unhideWhenUsed/>
    <w:rsid w:val="00387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48D"/>
    <w:rPr>
      <w:rFonts w:ascii="Tahoma" w:hAnsi="Tahoma" w:cs="Tahoma"/>
      <w:sz w:val="16"/>
      <w:szCs w:val="16"/>
    </w:rPr>
  </w:style>
  <w:style w:type="paragraph" w:styleId="ListParagraph">
    <w:name w:val="List Paragraph"/>
    <w:basedOn w:val="Normal"/>
    <w:uiPriority w:val="34"/>
    <w:qFormat/>
    <w:rsid w:val="0050509E"/>
    <w:pPr>
      <w:ind w:left="720"/>
      <w:contextualSpacing/>
    </w:pPr>
  </w:style>
  <w:style w:type="paragraph" w:styleId="Header">
    <w:name w:val="header"/>
    <w:basedOn w:val="Normal"/>
    <w:link w:val="HeaderChar"/>
    <w:uiPriority w:val="99"/>
    <w:unhideWhenUsed/>
    <w:rsid w:val="00747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D7"/>
  </w:style>
  <w:style w:type="paragraph" w:styleId="Footer">
    <w:name w:val="footer"/>
    <w:basedOn w:val="Normal"/>
    <w:link w:val="FooterChar"/>
    <w:uiPriority w:val="99"/>
    <w:unhideWhenUsed/>
    <w:rsid w:val="00747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D7"/>
  </w:style>
  <w:style w:type="character" w:customStyle="1" w:styleId="UnresolvedMention1">
    <w:name w:val="Unresolved Mention1"/>
    <w:basedOn w:val="DefaultParagraphFont"/>
    <w:uiPriority w:val="99"/>
    <w:semiHidden/>
    <w:unhideWhenUsed/>
    <w:rsid w:val="00C52EF3"/>
    <w:rPr>
      <w:color w:val="605E5C"/>
      <w:shd w:val="clear" w:color="auto" w:fill="E1DFDD"/>
    </w:rPr>
  </w:style>
  <w:style w:type="character" w:customStyle="1" w:styleId="Bodytext10">
    <w:name w:val="Body text10"/>
    <w:rsid w:val="008F01F8"/>
    <w:rPr>
      <w:color w:val="475255"/>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93645">
      <w:bodyDiv w:val="1"/>
      <w:marLeft w:val="0"/>
      <w:marRight w:val="0"/>
      <w:marTop w:val="0"/>
      <w:marBottom w:val="0"/>
      <w:divBdr>
        <w:top w:val="none" w:sz="0" w:space="0" w:color="auto"/>
        <w:left w:val="none" w:sz="0" w:space="0" w:color="auto"/>
        <w:bottom w:val="none" w:sz="0" w:space="0" w:color="auto"/>
        <w:right w:val="none" w:sz="0" w:space="0" w:color="auto"/>
      </w:divBdr>
    </w:div>
    <w:div w:id="1462575294">
      <w:bodyDiv w:val="1"/>
      <w:marLeft w:val="0"/>
      <w:marRight w:val="0"/>
      <w:marTop w:val="0"/>
      <w:marBottom w:val="0"/>
      <w:divBdr>
        <w:top w:val="none" w:sz="0" w:space="0" w:color="auto"/>
        <w:left w:val="none" w:sz="0" w:space="0" w:color="auto"/>
        <w:bottom w:val="none" w:sz="0" w:space="0" w:color="auto"/>
        <w:right w:val="none" w:sz="0" w:space="0" w:color="auto"/>
      </w:divBdr>
      <w:divsChild>
        <w:div w:id="1357273283">
          <w:marLeft w:val="0"/>
          <w:marRight w:val="0"/>
          <w:marTop w:val="0"/>
          <w:marBottom w:val="0"/>
          <w:divBdr>
            <w:top w:val="none" w:sz="0" w:space="0" w:color="auto"/>
            <w:left w:val="none" w:sz="0" w:space="0" w:color="auto"/>
            <w:bottom w:val="none" w:sz="0" w:space="0" w:color="auto"/>
            <w:right w:val="none" w:sz="0" w:space="0" w:color="auto"/>
          </w:divBdr>
          <w:divsChild>
            <w:div w:id="1157303342">
              <w:marLeft w:val="0"/>
              <w:marRight w:val="0"/>
              <w:marTop w:val="0"/>
              <w:marBottom w:val="0"/>
              <w:divBdr>
                <w:top w:val="single" w:sz="12" w:space="0" w:color="F89B1A"/>
                <w:left w:val="single" w:sz="6" w:space="0" w:color="C8D4DB"/>
                <w:bottom w:val="none" w:sz="0" w:space="0" w:color="auto"/>
                <w:right w:val="single" w:sz="6" w:space="0" w:color="C8D4DB"/>
              </w:divBdr>
              <w:divsChild>
                <w:div w:id="54932305">
                  <w:marLeft w:val="0"/>
                  <w:marRight w:val="0"/>
                  <w:marTop w:val="0"/>
                  <w:marBottom w:val="0"/>
                  <w:divBdr>
                    <w:top w:val="none" w:sz="0" w:space="0" w:color="auto"/>
                    <w:left w:val="none" w:sz="0" w:space="0" w:color="auto"/>
                    <w:bottom w:val="none" w:sz="0" w:space="0" w:color="auto"/>
                    <w:right w:val="none" w:sz="0" w:space="0" w:color="auto"/>
                  </w:divBdr>
                  <w:divsChild>
                    <w:div w:id="1927759567">
                      <w:marLeft w:val="0"/>
                      <w:marRight w:val="0"/>
                      <w:marTop w:val="0"/>
                      <w:marBottom w:val="0"/>
                      <w:divBdr>
                        <w:top w:val="none" w:sz="0" w:space="0" w:color="auto"/>
                        <w:left w:val="none" w:sz="0" w:space="0" w:color="auto"/>
                        <w:bottom w:val="none" w:sz="0" w:space="0" w:color="auto"/>
                        <w:right w:val="none" w:sz="0" w:space="0" w:color="auto"/>
                      </w:divBdr>
                      <w:divsChild>
                        <w:div w:id="1299454811">
                          <w:marLeft w:val="0"/>
                          <w:marRight w:val="225"/>
                          <w:marTop w:val="0"/>
                          <w:marBottom w:val="0"/>
                          <w:divBdr>
                            <w:top w:val="none" w:sz="0" w:space="0" w:color="auto"/>
                            <w:left w:val="none" w:sz="0" w:space="0" w:color="auto"/>
                            <w:bottom w:val="none" w:sz="0" w:space="0" w:color="auto"/>
                            <w:right w:val="none" w:sz="0" w:space="0" w:color="auto"/>
                          </w:divBdr>
                          <w:divsChild>
                            <w:div w:id="1860699845">
                              <w:marLeft w:val="0"/>
                              <w:marRight w:val="0"/>
                              <w:marTop w:val="0"/>
                              <w:marBottom w:val="0"/>
                              <w:divBdr>
                                <w:top w:val="none" w:sz="0" w:space="0" w:color="auto"/>
                                <w:left w:val="none" w:sz="0" w:space="0" w:color="auto"/>
                                <w:bottom w:val="none" w:sz="0" w:space="0" w:color="auto"/>
                                <w:right w:val="none" w:sz="0" w:space="0" w:color="auto"/>
                              </w:divBdr>
                              <w:divsChild>
                                <w:div w:id="699824076">
                                  <w:marLeft w:val="0"/>
                                  <w:marRight w:val="0"/>
                                  <w:marTop w:val="0"/>
                                  <w:marBottom w:val="0"/>
                                  <w:divBdr>
                                    <w:top w:val="none" w:sz="0" w:space="0" w:color="auto"/>
                                    <w:left w:val="none" w:sz="0" w:space="0" w:color="auto"/>
                                    <w:bottom w:val="none" w:sz="0" w:space="0" w:color="auto"/>
                                    <w:right w:val="none" w:sz="0" w:space="0" w:color="auto"/>
                                  </w:divBdr>
                                  <w:divsChild>
                                    <w:div w:id="9053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4140">
                          <w:marLeft w:val="0"/>
                          <w:marRight w:val="0"/>
                          <w:marTop w:val="150"/>
                          <w:marBottom w:val="0"/>
                          <w:divBdr>
                            <w:top w:val="none" w:sz="0" w:space="0" w:color="auto"/>
                            <w:left w:val="none" w:sz="0" w:space="0" w:color="auto"/>
                            <w:bottom w:val="none" w:sz="0" w:space="0" w:color="auto"/>
                            <w:right w:val="none" w:sz="0" w:space="0" w:color="auto"/>
                          </w:divBdr>
                          <w:divsChild>
                            <w:div w:id="1125078110">
                              <w:marLeft w:val="0"/>
                              <w:marRight w:val="0"/>
                              <w:marTop w:val="0"/>
                              <w:marBottom w:val="0"/>
                              <w:divBdr>
                                <w:top w:val="single" w:sz="2" w:space="0" w:color="BDC8D5"/>
                                <w:left w:val="single" w:sz="2" w:space="0" w:color="BDC8D5"/>
                                <w:bottom w:val="single" w:sz="2" w:space="8" w:color="BDC8D5"/>
                                <w:right w:val="single" w:sz="2" w:space="0" w:color="BDC8D5"/>
                              </w:divBdr>
                              <w:divsChild>
                                <w:div w:id="19088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4E68-28EE-4417-8BF9-03654FA4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Hợi Trương Minh</cp:lastModifiedBy>
  <cp:revision>33</cp:revision>
  <cp:lastPrinted>2024-05-06T14:09:00Z</cp:lastPrinted>
  <dcterms:created xsi:type="dcterms:W3CDTF">2024-03-14T10:05:00Z</dcterms:created>
  <dcterms:modified xsi:type="dcterms:W3CDTF">2025-07-21T07:14:00Z</dcterms:modified>
</cp:coreProperties>
</file>